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E36" w:rsidRDefault="00DC1E36" w:rsidP="00DC1E36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DC1E36" w:rsidRDefault="00DC1E36" w:rsidP="00DC1E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к Постановлению  Администрации</w:t>
      </w:r>
    </w:p>
    <w:p w:rsidR="00DC1E36" w:rsidRDefault="00DC1E36" w:rsidP="00DC1E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городского округа Королёв</w:t>
      </w:r>
    </w:p>
    <w:p w:rsidR="00DC1E36" w:rsidRDefault="00DC1E36" w:rsidP="00DC1E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от _____________ № ____________     </w:t>
      </w:r>
    </w:p>
    <w:p w:rsidR="00DC1E36" w:rsidRDefault="00DC1E36" w:rsidP="00DC1E36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E36" w:rsidRPr="001E39E2" w:rsidRDefault="00DC1E36" w:rsidP="00DC1E36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«                                                                                                                                                  </w:t>
      </w:r>
      <w:r w:rsidRPr="001E3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                                                                                                                                                             </w:t>
      </w:r>
    </w:p>
    <w:p w:rsidR="00DC1E36" w:rsidRPr="001E39E2" w:rsidRDefault="00DC1E36" w:rsidP="00DC1E36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1E39E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 «Управление</w:t>
      </w:r>
    </w:p>
    <w:p w:rsidR="00DC1E36" w:rsidRPr="001E39E2" w:rsidRDefault="00DC1E36" w:rsidP="00DC1E36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муниципальными финансами»                                                                                                                                                        </w:t>
      </w:r>
    </w:p>
    <w:p w:rsidR="00525F90" w:rsidRDefault="00525F90" w:rsidP="00C51246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D4E" w:rsidRDefault="00511D4E" w:rsidP="00511D4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31377">
        <w:rPr>
          <w:rFonts w:ascii="Times New Roman" w:hAnsi="Times New Roman"/>
          <w:b/>
          <w:sz w:val="26"/>
          <w:szCs w:val="26"/>
        </w:rPr>
        <w:t>Перечень мероприятий</w:t>
      </w:r>
    </w:p>
    <w:p w:rsidR="00511D4E" w:rsidRPr="00D31377" w:rsidRDefault="00511D4E" w:rsidP="00511D4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31377">
        <w:rPr>
          <w:rFonts w:ascii="Times New Roman" w:hAnsi="Times New Roman"/>
          <w:b/>
          <w:sz w:val="26"/>
          <w:szCs w:val="26"/>
        </w:rPr>
        <w:t xml:space="preserve"> подпрограммы «Упра</w:t>
      </w:r>
      <w:r>
        <w:rPr>
          <w:rFonts w:ascii="Times New Roman" w:hAnsi="Times New Roman"/>
          <w:b/>
          <w:sz w:val="26"/>
          <w:szCs w:val="26"/>
        </w:rPr>
        <w:t>вление муниципальными финансами</w:t>
      </w:r>
      <w:r w:rsidRPr="00D31377">
        <w:rPr>
          <w:rFonts w:ascii="Times New Roman" w:hAnsi="Times New Roman"/>
          <w:b/>
          <w:sz w:val="26"/>
          <w:szCs w:val="26"/>
        </w:rPr>
        <w:t>»</w:t>
      </w:r>
    </w:p>
    <w:p w:rsidR="00511D4E" w:rsidRPr="002D3712" w:rsidRDefault="00511D4E" w:rsidP="00511D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5335" w:type="pct"/>
        <w:jc w:val="center"/>
        <w:tblInd w:w="-1084" w:type="dxa"/>
        <w:tblLayout w:type="fixed"/>
        <w:tblLook w:val="00A0" w:firstRow="1" w:lastRow="0" w:firstColumn="1" w:lastColumn="0" w:noHBand="0" w:noVBand="0"/>
      </w:tblPr>
      <w:tblGrid>
        <w:gridCol w:w="651"/>
        <w:gridCol w:w="1985"/>
        <w:gridCol w:w="1274"/>
        <w:gridCol w:w="1705"/>
        <w:gridCol w:w="1232"/>
        <w:gridCol w:w="1133"/>
        <w:gridCol w:w="1133"/>
        <w:gridCol w:w="1277"/>
        <w:gridCol w:w="993"/>
        <w:gridCol w:w="1133"/>
        <w:gridCol w:w="1133"/>
        <w:gridCol w:w="1136"/>
        <w:gridCol w:w="1175"/>
      </w:tblGrid>
      <w:tr w:rsidR="00F667F8" w:rsidRPr="00584533" w:rsidTr="00F667F8">
        <w:trPr>
          <w:trHeight w:val="3384"/>
          <w:jc w:val="center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Default="00AD5527" w:rsidP="00AD100E">
            <w:pPr>
              <w:spacing w:after="0" w:line="240" w:lineRule="auto"/>
              <w:ind w:left="-287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AD5527" w:rsidRPr="00584533" w:rsidRDefault="00AD5527" w:rsidP="00AD100E">
            <w:pPr>
              <w:spacing w:after="0" w:line="240" w:lineRule="auto"/>
              <w:ind w:left="-287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  <w:p w:rsidR="00AD5527" w:rsidRPr="00584533" w:rsidRDefault="00AD5527" w:rsidP="00AD100E">
            <w:pPr>
              <w:spacing w:after="0" w:line="240" w:lineRule="auto"/>
              <w:ind w:left="-28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Мероприятия по реализации подпрограммы</w:t>
            </w:r>
          </w:p>
          <w:p w:rsidR="00AD5527" w:rsidRPr="00584533" w:rsidRDefault="00AD5527" w:rsidP="00AD100E">
            <w:pPr>
              <w:spacing w:after="0" w:line="240" w:lineRule="auto"/>
              <w:ind w:right="-155"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 исполнения мероприятия 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2D1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Источники финансирования</w:t>
            </w:r>
          </w:p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Объём финан-сирования  мероприятия в текущем финан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совом году (тыс. руб.)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584533" w:rsidRDefault="00AD5527" w:rsidP="00BF4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Всего,</w:t>
            </w: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(тыс. руб.)</w:t>
            </w:r>
          </w:p>
          <w:p w:rsidR="00AD5527" w:rsidRPr="00584533" w:rsidRDefault="00AD5527" w:rsidP="00BF4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финансирования по годам</w:t>
            </w: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Ответственный за выполнение мероприятия подпрограммы</w:t>
            </w:r>
          </w:p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выполнения мероприятий подпрограммы</w:t>
            </w:r>
          </w:p>
          <w:p w:rsidR="00AD5527" w:rsidRPr="00584533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45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667F8" w:rsidRPr="00AD5527" w:rsidTr="00F667F8">
        <w:trPr>
          <w:trHeight w:val="771"/>
          <w:jc w:val="center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1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1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2017г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2018г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2019г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2020г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  <w:r w:rsidRPr="00AD5527">
              <w:rPr>
                <w:rFonts w:ascii="Times New Roman" w:hAnsi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11D4E" w:rsidRPr="00AD5527" w:rsidRDefault="00511D4E" w:rsidP="00511D4E">
      <w:pPr>
        <w:spacing w:after="0" w:line="240" w:lineRule="auto"/>
        <w:rPr>
          <w:sz w:val="2"/>
          <w:szCs w:val="2"/>
        </w:rPr>
      </w:pPr>
    </w:p>
    <w:tbl>
      <w:tblPr>
        <w:tblW w:w="0" w:type="auto"/>
        <w:jc w:val="center"/>
        <w:tblInd w:w="-1164" w:type="dxa"/>
        <w:tblLayout w:type="fixed"/>
        <w:tblLook w:val="00A0" w:firstRow="1" w:lastRow="0" w:firstColumn="1" w:lastColumn="0" w:noHBand="0" w:noVBand="0"/>
      </w:tblPr>
      <w:tblGrid>
        <w:gridCol w:w="671"/>
        <w:gridCol w:w="1986"/>
        <w:gridCol w:w="1274"/>
        <w:gridCol w:w="1685"/>
        <w:gridCol w:w="1213"/>
        <w:gridCol w:w="1134"/>
        <w:gridCol w:w="1134"/>
        <w:gridCol w:w="1276"/>
        <w:gridCol w:w="992"/>
        <w:gridCol w:w="1134"/>
        <w:gridCol w:w="1117"/>
        <w:gridCol w:w="1151"/>
        <w:gridCol w:w="1159"/>
      </w:tblGrid>
      <w:tr w:rsidR="00F667F8" w:rsidRPr="00AD5527" w:rsidTr="00F667F8">
        <w:trPr>
          <w:trHeight w:val="172"/>
          <w:tblHeader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2B6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2B6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AD5527" w:rsidRDefault="00AD5527" w:rsidP="00AD55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AD5527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3</w:t>
            </w:r>
          </w:p>
        </w:tc>
      </w:tr>
      <w:tr w:rsidR="00AD5527" w:rsidRPr="00AD5527" w:rsidTr="00F667F8">
        <w:trPr>
          <w:trHeight w:val="363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AD5527">
              <w:rPr>
                <w:rFonts w:ascii="Times New Roman" w:hAnsi="Times New Roman"/>
              </w:rPr>
              <w:t>1.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234EA" w:rsidRDefault="00AD5527" w:rsidP="00AD100E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/>
                <w:b/>
                <w:bCs/>
              </w:rPr>
            </w:pPr>
            <w:r w:rsidRPr="00C234EA">
              <w:rPr>
                <w:rFonts w:ascii="Times New Roman" w:hAnsi="Times New Roman"/>
                <w:b/>
                <w:bCs/>
              </w:rPr>
              <w:t>Задача 1</w:t>
            </w:r>
          </w:p>
          <w:p w:rsidR="00AD5527" w:rsidRPr="00AD5527" w:rsidRDefault="00AD5527" w:rsidP="00AD100E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AD5527">
              <w:rPr>
                <w:rFonts w:ascii="Times New Roman" w:hAnsi="Times New Roman" w:cs="Times New Roman"/>
                <w:bCs/>
              </w:rPr>
              <w:t xml:space="preserve">Повышение эффективности бюджетных расходов </w:t>
            </w:r>
            <w:r w:rsidRPr="00AD5527">
              <w:rPr>
                <w:rFonts w:ascii="Times New Roman" w:hAnsi="Times New Roman" w:cs="Times New Roman"/>
                <w:bCs/>
              </w:rPr>
              <w:lastRenderedPageBreak/>
              <w:t>городского округа Королёв Московской области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lastRenderedPageBreak/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D741C1">
            <w:pPr>
              <w:spacing w:after="0" w:line="240" w:lineRule="auto"/>
              <w:ind w:left="-12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F667F8" w:rsidP="00F867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</w:t>
            </w:r>
            <w:r w:rsidRPr="006A28D1">
              <w:rPr>
                <w:rFonts w:ascii="Times New Roman" w:hAnsi="Times New Roman"/>
              </w:rPr>
              <w:t>Управлени</w:t>
            </w:r>
            <w:r>
              <w:rPr>
                <w:rFonts w:ascii="Times New Roman" w:hAnsi="Times New Roman"/>
              </w:rPr>
              <w:t>я</w:t>
            </w:r>
            <w:r w:rsidRPr="006A28D1">
              <w:rPr>
                <w:rFonts w:ascii="Times New Roman" w:hAnsi="Times New Roman"/>
              </w:rPr>
              <w:t xml:space="preserve"> экономики, инвестиций, инноваций и наукограда</w:t>
            </w:r>
            <w:r>
              <w:rPr>
                <w:rFonts w:ascii="Times New Roman" w:hAnsi="Times New Roman"/>
              </w:rPr>
              <w:t xml:space="preserve"> </w:t>
            </w:r>
            <w:r w:rsidRPr="006A28D1"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ации городского округа Королёв</w:t>
            </w:r>
            <w:r w:rsidR="002426A5">
              <w:rPr>
                <w:rFonts w:ascii="Times New Roman" w:hAnsi="Times New Roman"/>
              </w:rPr>
              <w:t xml:space="preserve"> Московской области</w:t>
            </w:r>
            <w:r>
              <w:rPr>
                <w:rFonts w:ascii="Times New Roman" w:hAnsi="Times New Roman"/>
              </w:rPr>
              <w:t xml:space="preserve">;                                 </w:t>
            </w:r>
            <w:r w:rsidRPr="006A28D1">
              <w:rPr>
                <w:rFonts w:ascii="Times New Roman" w:hAnsi="Times New Roman"/>
              </w:rPr>
              <w:t>Финансово-казначейско</w:t>
            </w:r>
            <w:r w:rsidR="00F86767">
              <w:rPr>
                <w:rFonts w:ascii="Times New Roman" w:hAnsi="Times New Roman"/>
              </w:rPr>
              <w:t>го</w:t>
            </w:r>
            <w:r w:rsidRPr="006A28D1">
              <w:rPr>
                <w:rFonts w:ascii="Times New Roman" w:hAnsi="Times New Roman"/>
              </w:rPr>
              <w:t xml:space="preserve">  управлени</w:t>
            </w:r>
            <w:r w:rsidR="00F86767">
              <w:rPr>
                <w:rFonts w:ascii="Times New Roman" w:hAnsi="Times New Roman"/>
              </w:rPr>
              <w:t>я</w:t>
            </w:r>
            <w:r w:rsidRPr="006A28D1">
              <w:rPr>
                <w:rFonts w:ascii="Times New Roman" w:hAnsi="Times New Roman"/>
              </w:rPr>
              <w:t xml:space="preserve"> Администрации города Королёва Московской области</w:t>
            </w:r>
            <w:r>
              <w:rPr>
                <w:rFonts w:ascii="Times New Roman" w:hAnsi="Times New Roman"/>
              </w:rPr>
              <w:t xml:space="preserve">;                                                                           </w:t>
            </w:r>
            <w:r>
              <w:rPr>
                <w:rFonts w:ascii="Times New Roman" w:hAnsi="Times New Roman"/>
              </w:rPr>
              <w:lastRenderedPageBreak/>
              <w:t>Комитета</w:t>
            </w:r>
            <w:r w:rsidRPr="00772514">
              <w:rPr>
                <w:rFonts w:ascii="Times New Roman" w:hAnsi="Times New Roman"/>
              </w:rPr>
              <w:t xml:space="preserve"> имущественных отношений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  <w:r w:rsidRPr="006A28D1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F667F8" w:rsidRDefault="00F667F8" w:rsidP="002426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667F8">
              <w:rPr>
                <w:rFonts w:ascii="Times New Roman" w:hAnsi="Times New Roman"/>
              </w:rPr>
              <w:lastRenderedPageBreak/>
              <w:t>Управление экономики, инвестиц</w:t>
            </w:r>
            <w:r w:rsidRPr="00F667F8">
              <w:rPr>
                <w:rFonts w:ascii="Times New Roman" w:hAnsi="Times New Roman"/>
              </w:rPr>
              <w:lastRenderedPageBreak/>
              <w:t>ий, инноваций и наукограда Администраци</w:t>
            </w:r>
            <w:r w:rsidR="002426A5">
              <w:rPr>
                <w:rFonts w:ascii="Times New Roman" w:hAnsi="Times New Roman"/>
              </w:rPr>
              <w:t>и</w:t>
            </w:r>
            <w:r w:rsidRPr="00F667F8">
              <w:rPr>
                <w:rFonts w:ascii="Times New Roman" w:hAnsi="Times New Roman"/>
              </w:rPr>
              <w:t xml:space="preserve"> городского округа Королёв</w:t>
            </w:r>
            <w:r w:rsidR="002426A5">
              <w:rPr>
                <w:rFonts w:ascii="Times New Roman" w:hAnsi="Times New Roman"/>
              </w:rPr>
              <w:t xml:space="preserve"> Московской области</w:t>
            </w:r>
            <w:r w:rsidRPr="00F667F8">
              <w:rPr>
                <w:rFonts w:ascii="Times New Roman" w:hAnsi="Times New Roman"/>
              </w:rPr>
              <w:t xml:space="preserve">;                                 Финансово-казначейское  управление Администрации города Королёва Московской области;                                                                           Комитет имущественных отношений </w:t>
            </w:r>
            <w:r w:rsidRPr="00F667F8">
              <w:rPr>
                <w:rFonts w:ascii="Times New Roman" w:hAnsi="Times New Roman"/>
                <w:bCs/>
              </w:rPr>
              <w:t>Администрации городского округа Королёв Московск</w:t>
            </w:r>
            <w:r w:rsidRPr="00F667F8">
              <w:rPr>
                <w:rFonts w:ascii="Times New Roman" w:hAnsi="Times New Roman"/>
                <w:bCs/>
              </w:rPr>
              <w:lastRenderedPageBreak/>
              <w:t>ой области</w:t>
            </w:r>
            <w:r w:rsidRPr="00F667F8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100E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2"/>
              </w:rPr>
            </w:pPr>
          </w:p>
        </w:tc>
      </w:tr>
      <w:tr w:rsidR="00AD5527" w:rsidRPr="008E05E8" w:rsidTr="00F667F8">
        <w:trPr>
          <w:trHeight w:val="92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527" w:rsidRPr="00772514" w:rsidRDefault="00AD5527" w:rsidP="00AD100E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</w:t>
            </w:r>
            <w:r w:rsidRPr="00772514">
              <w:rPr>
                <w:rFonts w:ascii="Times New Roman" w:hAnsi="Times New Roman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ind w:left="-120"/>
              <w:jc w:val="center"/>
              <w:rPr>
                <w:b/>
                <w:bCs/>
              </w:rPr>
            </w:pPr>
          </w:p>
        </w:tc>
        <w:tc>
          <w:tcPr>
            <w:tcW w:w="678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ind w:left="-120"/>
              <w:jc w:val="center"/>
              <w:rPr>
                <w:b/>
                <w:bCs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2"/>
              </w:rPr>
            </w:pPr>
          </w:p>
        </w:tc>
      </w:tr>
      <w:tr w:rsidR="00AD5527" w:rsidRPr="008E05E8" w:rsidTr="00F667F8">
        <w:trPr>
          <w:trHeight w:val="27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Основное мероприятие 1               </w:t>
            </w:r>
            <w:r w:rsidRPr="007A36B8">
              <w:rPr>
                <w:rFonts w:ascii="Times New Roman" w:hAnsi="Times New Roman"/>
              </w:rPr>
              <w:t>Внедрение передовых технологий в процесс формирования проекта бюджета городского округа Королев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201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57053A">
            <w:pPr>
              <w:spacing w:line="240" w:lineRule="auto"/>
              <w:ind w:left="35" w:hanging="35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</w:t>
            </w:r>
            <w:r w:rsidRPr="006A28D1">
              <w:rPr>
                <w:rFonts w:ascii="Times New Roman" w:hAnsi="Times New Roman"/>
              </w:rPr>
              <w:t>Управлени</w:t>
            </w:r>
            <w:r>
              <w:rPr>
                <w:rFonts w:ascii="Times New Roman" w:hAnsi="Times New Roman"/>
              </w:rPr>
              <w:t>я</w:t>
            </w:r>
            <w:r w:rsidRPr="006A28D1">
              <w:rPr>
                <w:rFonts w:ascii="Times New Roman" w:hAnsi="Times New Roman"/>
              </w:rPr>
              <w:t xml:space="preserve"> экономики, инвестиций, инноваций и наукограда</w:t>
            </w:r>
            <w:r>
              <w:rPr>
                <w:rFonts w:ascii="Times New Roman" w:hAnsi="Times New Roman"/>
              </w:rPr>
              <w:t xml:space="preserve"> </w:t>
            </w:r>
            <w:r w:rsidRPr="006A28D1"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аци</w:t>
            </w:r>
            <w:r w:rsidR="0057053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городского округа Королёв</w:t>
            </w:r>
            <w:r w:rsidR="002426A5">
              <w:rPr>
                <w:rFonts w:ascii="Times New Roman" w:hAnsi="Times New Roman"/>
              </w:rPr>
              <w:t xml:space="preserve"> </w:t>
            </w:r>
            <w:r w:rsidR="002426A5" w:rsidRPr="006A28D1">
              <w:rPr>
                <w:rFonts w:ascii="Times New Roman" w:hAnsi="Times New Roman"/>
              </w:rPr>
              <w:t>Московской области</w:t>
            </w:r>
            <w:r>
              <w:rPr>
                <w:rFonts w:ascii="Times New Roman" w:hAnsi="Times New Roman"/>
              </w:rPr>
              <w:t xml:space="preserve">;                                 </w:t>
            </w:r>
            <w:r w:rsidRPr="006A28D1">
              <w:rPr>
                <w:rFonts w:ascii="Times New Roman" w:hAnsi="Times New Roman"/>
              </w:rPr>
              <w:t>Финансово-казначейско</w:t>
            </w:r>
            <w:r w:rsidR="002426A5">
              <w:rPr>
                <w:rFonts w:ascii="Times New Roman" w:hAnsi="Times New Roman"/>
              </w:rPr>
              <w:t>го управления</w:t>
            </w:r>
            <w:r w:rsidRPr="006A28D1">
              <w:rPr>
                <w:rFonts w:ascii="Times New Roman" w:hAnsi="Times New Roman"/>
              </w:rPr>
              <w:t xml:space="preserve"> Администрации города Королёва Московской области</w:t>
            </w:r>
            <w:r>
              <w:rPr>
                <w:rFonts w:ascii="Times New Roman" w:hAnsi="Times New Roman"/>
              </w:rPr>
              <w:t>;                                                                           Комитета</w:t>
            </w:r>
            <w:r w:rsidRPr="00772514">
              <w:rPr>
                <w:rFonts w:ascii="Times New Roman" w:hAnsi="Times New Roman"/>
              </w:rPr>
              <w:t xml:space="preserve"> имущественных отношений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  <w:r w:rsidRPr="006A28D1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2426A5" w:rsidRDefault="00F667F8" w:rsidP="00F667F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426A5">
              <w:rPr>
                <w:rFonts w:ascii="Times New Roman" w:hAnsi="Times New Roman"/>
              </w:rPr>
              <w:t>Управление экономики, инвестиций, инноваций и наукограда Администрации городского округа Королёв</w:t>
            </w:r>
            <w:r w:rsidR="002426A5" w:rsidRPr="002426A5">
              <w:rPr>
                <w:rFonts w:ascii="Times New Roman" w:hAnsi="Times New Roman"/>
              </w:rPr>
              <w:t xml:space="preserve"> Московской области</w:t>
            </w:r>
            <w:r w:rsidRPr="002426A5">
              <w:rPr>
                <w:rFonts w:ascii="Times New Roman" w:hAnsi="Times New Roman"/>
              </w:rPr>
              <w:t>;                                 Финансово-казначейское  управление Администрации города Королёва Московской области                                                                            Комитет имуществ</w:t>
            </w:r>
            <w:r w:rsidRPr="002426A5">
              <w:rPr>
                <w:rFonts w:ascii="Times New Roman" w:hAnsi="Times New Roman"/>
              </w:rPr>
              <w:lastRenderedPageBreak/>
              <w:t xml:space="preserve">енных отношений </w:t>
            </w:r>
            <w:r w:rsidRPr="002426A5">
              <w:rPr>
                <w:rFonts w:ascii="Times New Roman" w:hAnsi="Times New Roman"/>
                <w:bCs/>
              </w:rPr>
              <w:t>Администрации городского округа Королёв Московской области</w:t>
            </w:r>
            <w:r w:rsidRPr="002426A5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D5527" w:rsidRPr="008E05E8" w:rsidTr="00F667F8">
        <w:trPr>
          <w:trHeight w:val="27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2018">
            <w:pPr>
              <w:spacing w:after="0" w:line="240" w:lineRule="auto"/>
              <w:rPr>
                <w:rFonts w:ascii="Times New Roman" w:hAnsi="Times New Roman"/>
              </w:rPr>
            </w:pPr>
            <w:r w:rsidRPr="00B61864">
              <w:rPr>
                <w:rFonts w:ascii="Times New Roman" w:hAnsi="Times New Roman"/>
                <w:b/>
              </w:rPr>
              <w:t>Мероприятие 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72514">
              <w:rPr>
                <w:rFonts w:ascii="Times New Roman" w:hAnsi="Times New Roman"/>
              </w:rPr>
              <w:t xml:space="preserve">Формирование проекта  «программного» бюджета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Московской области на очередной финансовый год и плановый период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F86767">
            <w:pPr>
              <w:spacing w:line="240" w:lineRule="auto"/>
              <w:ind w:left="35" w:hanging="35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</w:t>
            </w:r>
            <w:r w:rsidR="006A28D1" w:rsidRPr="006A28D1">
              <w:rPr>
                <w:rFonts w:ascii="Times New Roman" w:hAnsi="Times New Roman"/>
              </w:rPr>
              <w:t>Управлени</w:t>
            </w:r>
            <w:r w:rsidR="00F667F8">
              <w:rPr>
                <w:rFonts w:ascii="Times New Roman" w:hAnsi="Times New Roman"/>
              </w:rPr>
              <w:t>я</w:t>
            </w:r>
            <w:r w:rsidR="006A28D1" w:rsidRPr="006A28D1">
              <w:rPr>
                <w:rFonts w:ascii="Times New Roman" w:hAnsi="Times New Roman"/>
              </w:rPr>
              <w:t xml:space="preserve"> экономики, инвестиций, инноваций и наукограда</w:t>
            </w:r>
            <w:r w:rsidR="006A28D1">
              <w:rPr>
                <w:rFonts w:ascii="Times New Roman" w:hAnsi="Times New Roman"/>
              </w:rPr>
              <w:t xml:space="preserve"> </w:t>
            </w:r>
            <w:r w:rsidR="006A28D1" w:rsidRPr="006A28D1">
              <w:rPr>
                <w:rFonts w:ascii="Times New Roman" w:hAnsi="Times New Roman"/>
              </w:rPr>
              <w:t>Администр</w:t>
            </w:r>
            <w:r w:rsidR="006A28D1">
              <w:rPr>
                <w:rFonts w:ascii="Times New Roman" w:hAnsi="Times New Roman"/>
              </w:rPr>
              <w:t>аци</w:t>
            </w:r>
            <w:r w:rsidR="00F86767">
              <w:rPr>
                <w:rFonts w:ascii="Times New Roman" w:hAnsi="Times New Roman"/>
              </w:rPr>
              <w:t>и</w:t>
            </w:r>
            <w:r w:rsidR="006A28D1">
              <w:rPr>
                <w:rFonts w:ascii="Times New Roman" w:hAnsi="Times New Roman"/>
              </w:rPr>
              <w:t xml:space="preserve"> городского округа Королёв</w:t>
            </w:r>
            <w:r w:rsidR="00F86767">
              <w:rPr>
                <w:rFonts w:ascii="Times New Roman" w:hAnsi="Times New Roman"/>
              </w:rPr>
              <w:t xml:space="preserve"> Московской области</w:t>
            </w:r>
            <w:r w:rsidR="006A28D1">
              <w:rPr>
                <w:rFonts w:ascii="Times New Roman" w:hAnsi="Times New Roman"/>
              </w:rPr>
              <w:t xml:space="preserve">;                                 </w:t>
            </w:r>
            <w:r w:rsidR="006A28D1" w:rsidRPr="006A28D1">
              <w:rPr>
                <w:rFonts w:ascii="Times New Roman" w:hAnsi="Times New Roman"/>
              </w:rPr>
              <w:t>Финансово-казначейско</w:t>
            </w:r>
            <w:r w:rsidR="002426A5">
              <w:rPr>
                <w:rFonts w:ascii="Times New Roman" w:hAnsi="Times New Roman"/>
              </w:rPr>
              <w:t xml:space="preserve">го </w:t>
            </w:r>
            <w:r w:rsidR="006A28D1" w:rsidRPr="006A28D1">
              <w:rPr>
                <w:rFonts w:ascii="Times New Roman" w:hAnsi="Times New Roman"/>
              </w:rPr>
              <w:t>управлени</w:t>
            </w:r>
            <w:r w:rsidR="002426A5">
              <w:rPr>
                <w:rFonts w:ascii="Times New Roman" w:hAnsi="Times New Roman"/>
              </w:rPr>
              <w:t>я</w:t>
            </w:r>
            <w:r w:rsidR="006A28D1" w:rsidRPr="006A28D1">
              <w:rPr>
                <w:rFonts w:ascii="Times New Roman" w:hAnsi="Times New Roman"/>
              </w:rPr>
              <w:t xml:space="preserve"> Администрации города Королёва Московской области         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A28D1">
              <w:rPr>
                <w:rFonts w:ascii="Times New Roman" w:hAnsi="Times New Roman"/>
              </w:rPr>
              <w:t>Управление экономики, инвестиций, инноваций и наукограда</w:t>
            </w:r>
            <w:r>
              <w:rPr>
                <w:rFonts w:ascii="Times New Roman" w:hAnsi="Times New Roman"/>
              </w:rPr>
              <w:t xml:space="preserve"> </w:t>
            </w:r>
            <w:r w:rsidRPr="006A28D1">
              <w:rPr>
                <w:rFonts w:ascii="Times New Roman" w:hAnsi="Times New Roman"/>
              </w:rPr>
              <w:t>Администр</w:t>
            </w:r>
            <w:r w:rsidR="00F86767">
              <w:rPr>
                <w:rFonts w:ascii="Times New Roman" w:hAnsi="Times New Roman"/>
              </w:rPr>
              <w:t>ации</w:t>
            </w:r>
            <w:r>
              <w:rPr>
                <w:rFonts w:ascii="Times New Roman" w:hAnsi="Times New Roman"/>
              </w:rPr>
              <w:t xml:space="preserve"> городского округа Королёв</w:t>
            </w:r>
            <w:r w:rsidR="00F86767">
              <w:rPr>
                <w:rFonts w:ascii="Times New Roman" w:hAnsi="Times New Roman"/>
              </w:rPr>
              <w:t xml:space="preserve"> </w:t>
            </w:r>
            <w:r w:rsidR="00F86767" w:rsidRPr="006A28D1">
              <w:rPr>
                <w:rFonts w:ascii="Times New Roman" w:hAnsi="Times New Roman"/>
              </w:rPr>
              <w:t>Московской области</w:t>
            </w:r>
            <w:r>
              <w:rPr>
                <w:rFonts w:ascii="Times New Roman" w:hAnsi="Times New Roman"/>
              </w:rPr>
              <w:t xml:space="preserve">;                                 </w:t>
            </w:r>
            <w:r w:rsidRPr="006A28D1">
              <w:rPr>
                <w:rFonts w:ascii="Times New Roman" w:hAnsi="Times New Roman"/>
              </w:rPr>
              <w:t xml:space="preserve">Финансово-казначейское  управление Администрации </w:t>
            </w:r>
            <w:r w:rsidRPr="006A28D1">
              <w:rPr>
                <w:rFonts w:ascii="Times New Roman" w:hAnsi="Times New Roman"/>
              </w:rPr>
              <w:lastRenderedPageBreak/>
              <w:t xml:space="preserve">города Королёва Московской области         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D43495">
            <w:pPr>
              <w:spacing w:after="0" w:line="240" w:lineRule="auto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lastRenderedPageBreak/>
              <w:t xml:space="preserve">Удельный вес расходов бюджета городского округа Королёв Московской области, формируемых программно-целевым методом, в общем объеме расходов бюджета города  Королёва Московской области (за </w:t>
            </w:r>
            <w:r w:rsidRPr="00C31D4B">
              <w:rPr>
                <w:rFonts w:ascii="Times New Roman" w:hAnsi="Times New Roman"/>
              </w:rPr>
              <w:lastRenderedPageBreak/>
              <w:t>исключением расходов, осуществляемых за счет субвенций из федерального  и областного бюджетов) с 201</w:t>
            </w:r>
            <w:r w:rsidR="003F4E35">
              <w:rPr>
                <w:rFonts w:ascii="Times New Roman" w:hAnsi="Times New Roman"/>
              </w:rPr>
              <w:t>6</w:t>
            </w:r>
            <w:r w:rsidRPr="00C31D4B">
              <w:rPr>
                <w:rFonts w:ascii="Times New Roman" w:hAnsi="Times New Roman"/>
              </w:rPr>
              <w:t xml:space="preserve"> года составит </w:t>
            </w:r>
            <w:r w:rsidRPr="00484808">
              <w:rPr>
                <w:rFonts w:ascii="Times New Roman" w:hAnsi="Times New Roman"/>
              </w:rPr>
              <w:t>80</w:t>
            </w:r>
            <w:r w:rsidRPr="00C31D4B">
              <w:rPr>
                <w:rFonts w:ascii="Times New Roman" w:hAnsi="Times New Roman"/>
              </w:rPr>
              <w:t xml:space="preserve"> процентов</w:t>
            </w:r>
          </w:p>
        </w:tc>
      </w:tr>
      <w:tr w:rsidR="00AD5527" w:rsidRPr="008E05E8" w:rsidTr="00F667F8">
        <w:trPr>
          <w:trHeight w:val="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1.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2</w:t>
            </w:r>
          </w:p>
          <w:p w:rsidR="00AD5527" w:rsidRPr="00772514" w:rsidRDefault="00AD5527" w:rsidP="00AD100E">
            <w:pPr>
              <w:spacing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Проведение мониторинга финансово-хозяйственной деятельности муниципальных  унитарных предприятий  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 Московской области, в том числе эффективности использования и сохранности их </w:t>
            </w:r>
            <w:r w:rsidRPr="00772514">
              <w:rPr>
                <w:rFonts w:ascii="Times New Roman" w:hAnsi="Times New Roman"/>
              </w:rPr>
              <w:lastRenderedPageBreak/>
              <w:t>имущества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lastRenderedPageBreak/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F667F8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Комитета имущественных отношений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</w:t>
            </w:r>
            <w:r w:rsidR="00F667F8">
              <w:rPr>
                <w:rFonts w:ascii="Times New Roman" w:hAnsi="Times New Roman"/>
                <w:bCs/>
              </w:rPr>
              <w:t>ского округа</w:t>
            </w:r>
            <w:r>
              <w:rPr>
                <w:rFonts w:ascii="Times New Roman" w:hAnsi="Times New Roman"/>
                <w:bCs/>
              </w:rPr>
              <w:t xml:space="preserve"> Королёв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F667F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Комитет имущественных отношений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D43495">
            <w:pPr>
              <w:spacing w:line="240" w:lineRule="auto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t>Привлечение дополнительных доходов бюджета городского округа Королёв Московской области и обеспечение ежегодного прироста налоговы</w:t>
            </w:r>
            <w:r w:rsidRPr="00C31D4B">
              <w:rPr>
                <w:rFonts w:ascii="Times New Roman" w:hAnsi="Times New Roman"/>
              </w:rPr>
              <w:lastRenderedPageBreak/>
              <w:t xml:space="preserve">х доходов бюджета городского округа Королёв Московской области </w:t>
            </w:r>
          </w:p>
        </w:tc>
      </w:tr>
      <w:tr w:rsidR="00AD5527" w:rsidRPr="008E05E8" w:rsidTr="00F667F8">
        <w:trPr>
          <w:trHeight w:val="6595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1.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1864">
              <w:rPr>
                <w:rFonts w:ascii="Times New Roman" w:hAnsi="Times New Roman"/>
                <w:b/>
              </w:rPr>
              <w:t>Мероприятие</w:t>
            </w:r>
            <w:r w:rsidR="00C234EA">
              <w:rPr>
                <w:rFonts w:ascii="Times New Roman" w:hAnsi="Times New Roman"/>
                <w:b/>
              </w:rPr>
              <w:t xml:space="preserve"> </w:t>
            </w:r>
            <w:r w:rsidRPr="00B61864">
              <w:rPr>
                <w:rFonts w:ascii="Times New Roman" w:hAnsi="Times New Roman"/>
                <w:b/>
              </w:rPr>
              <w:t>3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Формирование расходов бюджета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Московской области в рамках муниципальных программ при оказании муниципальных работ (услуг), выполняемых в соответствии с муниципальным заданием, в том числе через автономные муниципальные учреждения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6A28D1" w:rsidP="00F86767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</w:t>
            </w:r>
            <w:r w:rsidRPr="006A28D1">
              <w:rPr>
                <w:rFonts w:ascii="Times New Roman" w:hAnsi="Times New Roman"/>
              </w:rPr>
              <w:t>Управлени</w:t>
            </w:r>
            <w:r w:rsidR="00F667F8">
              <w:rPr>
                <w:rFonts w:ascii="Times New Roman" w:hAnsi="Times New Roman"/>
              </w:rPr>
              <w:t>я</w:t>
            </w:r>
            <w:r w:rsidRPr="006A28D1">
              <w:rPr>
                <w:rFonts w:ascii="Times New Roman" w:hAnsi="Times New Roman"/>
              </w:rPr>
              <w:t xml:space="preserve"> экономики, инвестиций, инноваций и наукограда</w:t>
            </w:r>
            <w:r>
              <w:rPr>
                <w:rFonts w:ascii="Times New Roman" w:hAnsi="Times New Roman"/>
              </w:rPr>
              <w:t xml:space="preserve"> </w:t>
            </w:r>
            <w:r w:rsidRPr="006A28D1"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аци</w:t>
            </w:r>
            <w:r w:rsidR="00F86767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городского округа Королёв</w:t>
            </w:r>
            <w:r w:rsidR="00F86767">
              <w:rPr>
                <w:rFonts w:ascii="Times New Roman" w:hAnsi="Times New Roman"/>
              </w:rPr>
              <w:t xml:space="preserve"> </w:t>
            </w:r>
            <w:r w:rsidR="00F86767" w:rsidRPr="006A28D1">
              <w:rPr>
                <w:rFonts w:ascii="Times New Roman" w:hAnsi="Times New Roman"/>
              </w:rPr>
              <w:t>Московской области</w:t>
            </w:r>
            <w:r>
              <w:rPr>
                <w:rFonts w:ascii="Times New Roman" w:hAnsi="Times New Roman"/>
              </w:rPr>
              <w:t xml:space="preserve">;                                 </w:t>
            </w:r>
            <w:r w:rsidRPr="006A28D1">
              <w:rPr>
                <w:rFonts w:ascii="Times New Roman" w:hAnsi="Times New Roman"/>
              </w:rPr>
              <w:t>Финансово-казначейско</w:t>
            </w:r>
            <w:r w:rsidR="002426A5">
              <w:rPr>
                <w:rFonts w:ascii="Times New Roman" w:hAnsi="Times New Roman"/>
              </w:rPr>
              <w:t xml:space="preserve">го </w:t>
            </w:r>
            <w:r w:rsidRPr="006A28D1">
              <w:rPr>
                <w:rFonts w:ascii="Times New Roman" w:hAnsi="Times New Roman"/>
              </w:rPr>
              <w:t>управлени</w:t>
            </w:r>
            <w:r w:rsidR="002426A5">
              <w:rPr>
                <w:rFonts w:ascii="Times New Roman" w:hAnsi="Times New Roman"/>
              </w:rPr>
              <w:t>я</w:t>
            </w:r>
            <w:r w:rsidRPr="006A28D1">
              <w:rPr>
                <w:rFonts w:ascii="Times New Roman" w:hAnsi="Times New Roman"/>
              </w:rPr>
              <w:t xml:space="preserve"> Администрации города Королёва Московской области         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2426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A28D1">
              <w:rPr>
                <w:rFonts w:ascii="Times New Roman" w:hAnsi="Times New Roman"/>
              </w:rPr>
              <w:t>Управление экономики, инвестиций, инноваций и наукограда</w:t>
            </w:r>
            <w:r>
              <w:rPr>
                <w:rFonts w:ascii="Times New Roman" w:hAnsi="Times New Roman"/>
              </w:rPr>
              <w:t xml:space="preserve"> </w:t>
            </w:r>
            <w:r w:rsidRPr="006A28D1"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аци</w:t>
            </w:r>
            <w:r w:rsidR="002426A5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городского округа Королёв</w:t>
            </w:r>
            <w:r w:rsidR="00F86767">
              <w:rPr>
                <w:rFonts w:ascii="Times New Roman" w:hAnsi="Times New Roman"/>
              </w:rPr>
              <w:t xml:space="preserve"> </w:t>
            </w:r>
            <w:r w:rsidR="00F86767" w:rsidRPr="006A28D1">
              <w:rPr>
                <w:rFonts w:ascii="Times New Roman" w:hAnsi="Times New Roman"/>
              </w:rPr>
              <w:t>Московской области</w:t>
            </w:r>
            <w:r>
              <w:rPr>
                <w:rFonts w:ascii="Times New Roman" w:hAnsi="Times New Roman"/>
              </w:rPr>
              <w:t xml:space="preserve">;                                 </w:t>
            </w:r>
            <w:r w:rsidRPr="006A28D1">
              <w:rPr>
                <w:rFonts w:ascii="Times New Roman" w:hAnsi="Times New Roman"/>
              </w:rPr>
              <w:t xml:space="preserve">Финансово-казначейское  управление Администрации города Королёва </w:t>
            </w:r>
            <w:r w:rsidRPr="006A28D1">
              <w:rPr>
                <w:rFonts w:ascii="Times New Roman" w:hAnsi="Times New Roman"/>
              </w:rPr>
              <w:lastRenderedPageBreak/>
              <w:t>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D43495" w:rsidRDefault="00AD5527" w:rsidP="00D43495">
            <w:pPr>
              <w:spacing w:line="240" w:lineRule="auto"/>
              <w:ind w:left="-72" w:right="-64"/>
              <w:rPr>
                <w:rFonts w:ascii="Times New Roman" w:hAnsi="Times New Roman"/>
              </w:rPr>
            </w:pPr>
            <w:r w:rsidRPr="00D43495">
              <w:rPr>
                <w:rFonts w:ascii="Times New Roman" w:hAnsi="Times New Roman"/>
              </w:rPr>
              <w:lastRenderedPageBreak/>
              <w:t>Удельный вес расходов бюджета городского округа Королёв Московской области, формируемых программно-целевым методом, в общем объеме расходов бюджета городского округа Королёв Московской области (за исключением расходов, осуществл</w:t>
            </w:r>
            <w:r w:rsidRPr="00D43495">
              <w:rPr>
                <w:rFonts w:ascii="Times New Roman" w:hAnsi="Times New Roman"/>
              </w:rPr>
              <w:lastRenderedPageBreak/>
              <w:t>яемых за счет субвенций из федерального и областного бюджетов) с 201</w:t>
            </w:r>
            <w:r w:rsidR="003F4E35" w:rsidRPr="00D43495">
              <w:rPr>
                <w:rFonts w:ascii="Times New Roman" w:hAnsi="Times New Roman"/>
              </w:rPr>
              <w:t>6</w:t>
            </w:r>
            <w:r w:rsidRPr="00D43495">
              <w:rPr>
                <w:rFonts w:ascii="Times New Roman" w:hAnsi="Times New Roman"/>
              </w:rPr>
              <w:t xml:space="preserve"> года составит 80 процентов</w:t>
            </w:r>
          </w:p>
        </w:tc>
      </w:tr>
      <w:tr w:rsidR="00AE11E0" w:rsidRPr="008E05E8" w:rsidTr="00F667F8">
        <w:trPr>
          <w:trHeight w:val="16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F350C4" w:rsidRDefault="00AE11E0" w:rsidP="00AD100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97CC9">
              <w:rPr>
                <w:rFonts w:ascii="Times New Roman" w:hAnsi="Times New Roman"/>
                <w:b/>
                <w:bCs/>
              </w:rPr>
              <w:t xml:space="preserve">Задача 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  <w:p w:rsidR="00AE11E0" w:rsidRPr="00416ED4" w:rsidRDefault="00AE11E0" w:rsidP="007A36B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A36B8">
              <w:rPr>
                <w:rFonts w:ascii="Times New Roman" w:hAnsi="Times New Roman"/>
                <w:bCs/>
              </w:rPr>
              <w:t>Достижение долгосрочной сбалансированности и устойчивости бюджета городского округа Королёв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AD5527" w:rsidRDefault="00AE11E0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D10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5 927,0</w:t>
            </w:r>
          </w:p>
          <w:p w:rsidR="00AE11E0" w:rsidRPr="00772514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1 627,0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1075,0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AE11E0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772514" w:rsidRDefault="00AE11E0" w:rsidP="004376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</w:t>
            </w:r>
            <w:r w:rsidRPr="00772514">
              <w:rPr>
                <w:rFonts w:ascii="Times New Roman" w:hAnsi="Times New Roman"/>
                <w:bCs/>
              </w:rPr>
              <w:lastRenderedPageBreak/>
              <w:t>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11E0" w:rsidRPr="00D43495" w:rsidRDefault="00AE11E0" w:rsidP="00D43495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C2121" w:rsidRPr="008E05E8" w:rsidTr="00F667F8">
        <w:trPr>
          <w:trHeight w:val="16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FA2D68" w:rsidRDefault="00BC2121" w:rsidP="00AD100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A2D68">
              <w:rPr>
                <w:rFonts w:ascii="Times New Roman" w:hAnsi="Times New Roman"/>
                <w:b/>
                <w:bCs/>
              </w:rPr>
              <w:t>Основное мероприятие 2.</w:t>
            </w:r>
            <w:r>
              <w:rPr>
                <w:rFonts w:ascii="Times New Roman" w:hAnsi="Times New Roman"/>
                <w:bCs/>
              </w:rPr>
              <w:t xml:space="preserve">          Обеспечение </w:t>
            </w:r>
            <w:r w:rsidRPr="00697CC9">
              <w:rPr>
                <w:rFonts w:ascii="Times New Roman" w:hAnsi="Times New Roman"/>
                <w:bCs/>
              </w:rPr>
              <w:t xml:space="preserve">сбалансированности и устойчивости бюджета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697CC9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AD5527" w:rsidRDefault="00BC2121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873E2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AD552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="00BC2121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Cs/>
              </w:rPr>
              <w:t>927</w:t>
            </w:r>
            <w:r w:rsidR="00BC2121">
              <w:rPr>
                <w:rFonts w:ascii="Times New Roman" w:hAnsi="Times New Roman"/>
                <w:bCs/>
              </w:rPr>
              <w:t>,0</w:t>
            </w:r>
          </w:p>
          <w:p w:rsidR="00BC2121" w:rsidRPr="00772514" w:rsidRDefault="00BC2121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1 627</w:t>
            </w:r>
            <w:r w:rsidR="00BC2121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AD5527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AD5527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Default="00BC2121" w:rsidP="00AD5527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1075,0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AD5527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772514" w:rsidRDefault="00BC2121" w:rsidP="004376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121" w:rsidRPr="00D43495" w:rsidRDefault="00BC2121" w:rsidP="00D43495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AD5527" w:rsidRPr="008E05E8" w:rsidTr="00F667F8">
        <w:trPr>
          <w:trHeight w:val="4547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772514">
              <w:rPr>
                <w:rFonts w:ascii="Times New Roman" w:hAnsi="Times New Roman"/>
              </w:rPr>
              <w:t>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</w:t>
            </w:r>
            <w:r w:rsidRPr="00B61864">
              <w:rPr>
                <w:rFonts w:ascii="Times New Roman" w:hAnsi="Times New Roman"/>
                <w:b/>
              </w:rPr>
              <w:t>1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Осуществление краткосрочного прогнозирования поступления доходов в бюджет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Финансово-казначейского  управления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4376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 w:rsidR="00437645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 w:rsidR="00437645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B6144" w:rsidRDefault="00AD5527" w:rsidP="00CB6144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CB6144">
              <w:rPr>
                <w:rFonts w:ascii="Times New Roman" w:hAnsi="Times New Roman"/>
                <w:sz w:val="21"/>
                <w:szCs w:val="21"/>
              </w:rPr>
              <w:t xml:space="preserve">Прогноз поступлений </w:t>
            </w:r>
            <w:r w:rsidR="00CB6144" w:rsidRPr="00CB6144">
              <w:rPr>
                <w:rFonts w:ascii="Times New Roman" w:hAnsi="Times New Roman"/>
                <w:sz w:val="21"/>
                <w:szCs w:val="21"/>
              </w:rPr>
              <w:t>н</w:t>
            </w:r>
            <w:r w:rsidRPr="00CB6144">
              <w:rPr>
                <w:rFonts w:ascii="Times New Roman" w:hAnsi="Times New Roman"/>
                <w:sz w:val="21"/>
                <w:szCs w:val="21"/>
              </w:rPr>
              <w:t>алоговых и неналоговых доходов в бюджет городского округа Королёв Московской области в разрезе ежемесячных поступлений.</w:t>
            </w:r>
          </w:p>
        </w:tc>
      </w:tr>
      <w:tr w:rsidR="00AD5527" w:rsidRPr="008E05E8" w:rsidTr="00F667F8">
        <w:trPr>
          <w:trHeight w:val="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1864">
              <w:rPr>
                <w:rFonts w:ascii="Times New Roman" w:hAnsi="Times New Roman"/>
                <w:b/>
              </w:rPr>
              <w:t>Мероприятие 2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 xml:space="preserve">Взаимодействие с </w:t>
            </w:r>
            <w:r w:rsidRPr="00772514">
              <w:rPr>
                <w:rFonts w:ascii="Times New Roman" w:hAnsi="Times New Roman"/>
              </w:rPr>
              <w:lastRenderedPageBreak/>
              <w:t xml:space="preserve">главными администраторами доходов бюджета в целях обеспечения достоверности прогнозных показателей поступления налоговых и неналоговых доходов бюджета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Московской области на очередной финансовый год и плановый период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lastRenderedPageBreak/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lastRenderedPageBreak/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Финансово-казначейского  управления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 xml:space="preserve">города </w:t>
            </w:r>
            <w:r>
              <w:rPr>
                <w:rFonts w:ascii="Times New Roman" w:hAnsi="Times New Roman"/>
                <w:bCs/>
              </w:rPr>
              <w:lastRenderedPageBreak/>
              <w:t>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DE633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lastRenderedPageBreak/>
              <w:t>Финансово-</w:t>
            </w:r>
            <w:r w:rsidRPr="00772514">
              <w:rPr>
                <w:rFonts w:ascii="Times New Roman" w:hAnsi="Times New Roman"/>
              </w:rPr>
              <w:lastRenderedPageBreak/>
              <w:t>казначейско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DE633E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>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D43495">
            <w:pPr>
              <w:spacing w:line="240" w:lineRule="auto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lastRenderedPageBreak/>
              <w:t xml:space="preserve">Отклонение </w:t>
            </w:r>
            <w:r w:rsidRPr="00C31D4B">
              <w:rPr>
                <w:rFonts w:ascii="Times New Roman" w:hAnsi="Times New Roman"/>
              </w:rPr>
              <w:lastRenderedPageBreak/>
              <w:t>исполнения бюджета городского округа Королёв Московской области по доходам без учета безвозмездных поступлений от первоначально утвержденного уровня не превысит 10 процентов</w:t>
            </w:r>
          </w:p>
        </w:tc>
      </w:tr>
      <w:tr w:rsidR="00AD5527" w:rsidRPr="008E05E8" w:rsidTr="00F667F8">
        <w:trPr>
          <w:trHeight w:val="17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2.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1864">
              <w:rPr>
                <w:rFonts w:ascii="Times New Roman" w:hAnsi="Times New Roman"/>
                <w:b/>
              </w:rPr>
              <w:t>Мероприятие 3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Реализация мер по мобилизации налоговых и неналоговых доходов бюджета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Финансово-казначейского  управления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DE633E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</w:t>
            </w:r>
            <w:r w:rsidRPr="00772514">
              <w:rPr>
                <w:rFonts w:ascii="Times New Roman" w:hAnsi="Times New Roman"/>
                <w:bCs/>
              </w:rPr>
              <w:lastRenderedPageBreak/>
              <w:t>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D43495">
            <w:pPr>
              <w:spacing w:line="240" w:lineRule="auto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lastRenderedPageBreak/>
              <w:t xml:space="preserve">Увеличение доходного потенциала городского округа Королёв Московской </w:t>
            </w:r>
            <w:r w:rsidRPr="00C31D4B">
              <w:rPr>
                <w:rFonts w:ascii="Times New Roman" w:hAnsi="Times New Roman"/>
              </w:rPr>
              <w:lastRenderedPageBreak/>
              <w:t>области.</w:t>
            </w:r>
          </w:p>
        </w:tc>
      </w:tr>
      <w:tr w:rsidR="00AD5527" w:rsidRPr="008E05E8" w:rsidTr="00F667F8">
        <w:trPr>
          <w:trHeight w:val="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2.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4.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B61864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1864">
              <w:rPr>
                <w:rFonts w:ascii="Times New Roman" w:hAnsi="Times New Roman"/>
                <w:b/>
              </w:rPr>
              <w:t xml:space="preserve">Мероприятие </w:t>
            </w:r>
            <w:r>
              <w:rPr>
                <w:rFonts w:ascii="Times New Roman" w:hAnsi="Times New Roman"/>
                <w:b/>
              </w:rPr>
              <w:t>4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72514">
              <w:rPr>
                <w:rFonts w:ascii="Times New Roman" w:hAnsi="Times New Roman"/>
              </w:rPr>
              <w:t>Проведение анализа сложившейся кредиторской задолженности главных распорядителей (получателей) средств бюджета города Королева Московской области и исходя из необходимости</w:t>
            </w:r>
            <w:r w:rsidRPr="00772514">
              <w:rPr>
                <w:rFonts w:ascii="Times New Roman" w:hAnsi="Times New Roman"/>
                <w:color w:val="FF0000"/>
              </w:rPr>
              <w:t xml:space="preserve"> </w:t>
            </w:r>
            <w:r w:rsidRPr="00772514">
              <w:rPr>
                <w:rFonts w:ascii="Times New Roman" w:hAnsi="Times New Roman"/>
              </w:rPr>
              <w:t>обеспечения сбалансированности бюджета,  подготовка предложений по источникам ее погашения за счет перераспределения утвержденных бюджетных ассигнований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 xml:space="preserve">В пределах средств, выделенных на обеспечение деятельности Финансово-казначейского  управления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D43495" w:rsidRDefault="00AD5527" w:rsidP="00D43495">
            <w:pPr>
              <w:spacing w:line="240" w:lineRule="auto"/>
              <w:rPr>
                <w:rFonts w:ascii="Times New Roman" w:hAnsi="Times New Roman"/>
              </w:rPr>
            </w:pPr>
            <w:r w:rsidRPr="00D43495">
              <w:rPr>
                <w:rFonts w:ascii="Times New Roman" w:hAnsi="Times New Roman"/>
              </w:rPr>
              <w:t xml:space="preserve">Удельный вес просроченной кредиторской задолженности бюджета </w:t>
            </w:r>
            <w:r w:rsidR="007B6EF0" w:rsidRPr="00D43495">
              <w:rPr>
                <w:rFonts w:ascii="Times New Roman" w:hAnsi="Times New Roman"/>
              </w:rPr>
              <w:t xml:space="preserve">городского округа Королев </w:t>
            </w:r>
            <w:r w:rsidRPr="00D43495">
              <w:rPr>
                <w:rFonts w:ascii="Times New Roman" w:hAnsi="Times New Roman"/>
              </w:rPr>
              <w:t xml:space="preserve">Московской области в расходах бюджета </w:t>
            </w:r>
            <w:r w:rsidR="007B6EF0" w:rsidRPr="00D43495">
              <w:rPr>
                <w:rFonts w:ascii="Times New Roman" w:hAnsi="Times New Roman"/>
              </w:rPr>
              <w:t xml:space="preserve">городского округа Королев </w:t>
            </w:r>
            <w:r w:rsidRPr="00D43495">
              <w:rPr>
                <w:rFonts w:ascii="Times New Roman" w:hAnsi="Times New Roman"/>
              </w:rPr>
              <w:t>Московской области не превысит 1 процента расходов бюджета</w:t>
            </w:r>
            <w:r w:rsidR="007B6EF0" w:rsidRPr="00D43495">
              <w:rPr>
                <w:rFonts w:ascii="Times New Roman" w:hAnsi="Times New Roman"/>
              </w:rPr>
              <w:t xml:space="preserve"> городског</w:t>
            </w:r>
            <w:r w:rsidR="007B6EF0" w:rsidRPr="00D43495">
              <w:rPr>
                <w:rFonts w:ascii="Times New Roman" w:hAnsi="Times New Roman"/>
              </w:rPr>
              <w:lastRenderedPageBreak/>
              <w:t>о округа Королев</w:t>
            </w:r>
            <w:r w:rsidRPr="00D43495">
              <w:rPr>
                <w:rFonts w:ascii="Times New Roman" w:hAnsi="Times New Roman"/>
              </w:rPr>
              <w:t xml:space="preserve"> Московской области в отчетном финансовом году</w:t>
            </w:r>
          </w:p>
        </w:tc>
      </w:tr>
      <w:tr w:rsidR="00F13EE3" w:rsidRPr="00132D5C" w:rsidTr="00F667F8">
        <w:trPr>
          <w:trHeight w:val="1012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2.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5.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2621FA" w:rsidRDefault="00F13EE3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</w:t>
            </w:r>
            <w:r w:rsidRPr="002621FA">
              <w:rPr>
                <w:rFonts w:ascii="Times New Roman" w:hAnsi="Times New Roman"/>
                <w:b/>
              </w:rPr>
              <w:t>5</w:t>
            </w:r>
          </w:p>
          <w:p w:rsidR="00F13EE3" w:rsidRPr="00772514" w:rsidRDefault="00F13EE3" w:rsidP="00AD100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72514">
              <w:rPr>
                <w:rFonts w:ascii="Times New Roman" w:hAnsi="Times New Roman"/>
              </w:rPr>
              <w:t xml:space="preserve">Финансовое обеспечение непредвиденных расходов бюджета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AD5527" w:rsidRDefault="00F13EE3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13E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5 927,0</w:t>
            </w:r>
          </w:p>
          <w:p w:rsidR="00F13EE3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1 627,0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1075,0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13EE3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1 075,0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3EE3" w:rsidRPr="00772514" w:rsidRDefault="00F13EE3" w:rsidP="00AD100E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2"/>
              </w:rPr>
            </w:pPr>
            <w:r w:rsidRPr="00772514">
              <w:rPr>
                <w:rFonts w:ascii="Times New Roman" w:hAnsi="Times New Roman"/>
              </w:rPr>
              <w:t xml:space="preserve">Обеспечение финансирования непредвиденных мероприятий за счет средств бюджета </w:t>
            </w:r>
            <w:r>
              <w:rPr>
                <w:rFonts w:ascii="Times New Roman" w:hAnsi="Times New Roman"/>
              </w:rPr>
              <w:t>городского округа Королёв</w:t>
            </w:r>
            <w:r w:rsidRPr="00772514">
              <w:rPr>
                <w:rFonts w:ascii="Times New Roman" w:hAnsi="Times New Roman"/>
              </w:rPr>
              <w:t xml:space="preserve">  Московской области</w:t>
            </w:r>
          </w:p>
        </w:tc>
      </w:tr>
      <w:tr w:rsidR="00ED2CD3" w:rsidRPr="008E05E8" w:rsidTr="00F667F8">
        <w:trPr>
          <w:trHeight w:val="17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F47E7D" w:rsidRDefault="00ED2CD3" w:rsidP="00AD100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47E7D">
              <w:rPr>
                <w:rFonts w:ascii="Times New Roman" w:hAnsi="Times New Roman"/>
                <w:b/>
                <w:bCs/>
              </w:rPr>
              <w:t>Задача 3</w:t>
            </w:r>
          </w:p>
          <w:p w:rsidR="00ED2CD3" w:rsidRPr="00416ED4" w:rsidRDefault="00ED2CD3" w:rsidP="00AD100E">
            <w:pPr>
              <w:spacing w:after="0" w:line="240" w:lineRule="auto"/>
              <w:rPr>
                <w:rFonts w:ascii="Times New Roman" w:hAnsi="Times New Roman"/>
                <w:bCs/>
                <w:color w:val="FF0000"/>
              </w:rPr>
            </w:pPr>
            <w:r w:rsidRPr="007A36B8">
              <w:rPr>
                <w:rFonts w:ascii="Times New Roman" w:hAnsi="Times New Roman"/>
                <w:bCs/>
              </w:rPr>
              <w:t>Качественное управление муниципальным долгом городского округа Королёв Московской области</w:t>
            </w:r>
          </w:p>
          <w:p w:rsidR="00ED2CD3" w:rsidRPr="00F47E7D" w:rsidRDefault="00ED2CD3" w:rsidP="00AD100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AD5527" w:rsidRDefault="00ED2CD3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F13EE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84 099,9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0B3DB9">
            <w:pPr>
              <w:spacing w:after="0" w:line="240" w:lineRule="auto"/>
              <w:ind w:left="-57" w:right="-57" w:hanging="35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4</w:t>
            </w:r>
            <w:r w:rsidR="00F13EE3">
              <w:rPr>
                <w:rFonts w:ascii="Times New Roman" w:hAnsi="Times New Roman"/>
                <w:lang w:eastAsia="ru-RU"/>
              </w:rPr>
              <w:t>3</w:t>
            </w:r>
            <w:r w:rsidR="000B3DB9">
              <w:rPr>
                <w:rFonts w:ascii="Times New Roman" w:hAnsi="Times New Roman"/>
                <w:lang w:eastAsia="ru-RU"/>
              </w:rPr>
              <w:t>6</w:t>
            </w:r>
            <w:r w:rsidRPr="00ED2CD3">
              <w:rPr>
                <w:rFonts w:ascii="Times New Roman" w:hAnsi="Times New Roman"/>
                <w:lang w:eastAsia="ru-RU"/>
              </w:rPr>
              <w:t xml:space="preserve"> </w:t>
            </w:r>
            <w:r w:rsidR="000B3DB9">
              <w:rPr>
                <w:rFonts w:ascii="Times New Roman" w:hAnsi="Times New Roman"/>
                <w:lang w:eastAsia="ru-RU"/>
              </w:rPr>
              <w:t>409</w:t>
            </w:r>
            <w:r w:rsidRPr="00ED2CD3">
              <w:rPr>
                <w:rFonts w:ascii="Times New Roman" w:hAnsi="Times New Roman"/>
                <w:lang w:eastAsia="ru-RU"/>
              </w:rPr>
              <w:t>,</w:t>
            </w:r>
            <w:r w:rsidR="000B3DB9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0B3DB9" w:rsidP="00F13E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81 339,3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F13E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F13E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ED2CD3">
              <w:rPr>
                <w:rFonts w:ascii="Times New Roman" w:hAnsi="Times New Roman"/>
                <w:lang w:eastAsia="ru-RU"/>
              </w:rPr>
              <w:t>767,6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F13EE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F13EE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2"/>
              </w:rPr>
            </w:pPr>
          </w:p>
        </w:tc>
      </w:tr>
      <w:tr w:rsidR="000B3DB9" w:rsidRPr="008E05E8" w:rsidTr="00F667F8">
        <w:trPr>
          <w:trHeight w:val="566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772514" w:rsidRDefault="000B3DB9" w:rsidP="007B20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F47E7D" w:rsidRDefault="000B3DB9" w:rsidP="00416ED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A2D68">
              <w:rPr>
                <w:rFonts w:ascii="Times New Roman" w:hAnsi="Times New Roman"/>
                <w:b/>
                <w:bCs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FA2D68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      </w:t>
            </w:r>
            <w:r w:rsidRPr="00F47E7D">
              <w:rPr>
                <w:rFonts w:ascii="Times New Roman" w:hAnsi="Times New Roman"/>
                <w:bCs/>
              </w:rPr>
              <w:t xml:space="preserve">Совершенствование системы управления муниципальным долгом </w:t>
            </w:r>
            <w:r>
              <w:rPr>
                <w:rFonts w:ascii="Times New Roman" w:hAnsi="Times New Roman"/>
                <w:bCs/>
              </w:rPr>
              <w:t>городского округа Королёв</w:t>
            </w:r>
            <w:r w:rsidRPr="00F47E7D">
              <w:rPr>
                <w:rFonts w:ascii="Times New Roman" w:hAnsi="Times New Roman"/>
                <w:bCs/>
              </w:rPr>
              <w:t xml:space="preserve"> Московской области</w:t>
            </w:r>
            <w:r>
              <w:rPr>
                <w:rFonts w:ascii="Times New Roman" w:hAnsi="Times New Roman"/>
                <w:bCs/>
              </w:rPr>
              <w:t xml:space="preserve">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AD5527" w:rsidRDefault="000B3DB9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772514" w:rsidRDefault="000B3DB9" w:rsidP="00873E2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F13EE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84 099,9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57" w:right="-57" w:hanging="35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4</w:t>
            </w:r>
            <w:r>
              <w:rPr>
                <w:rFonts w:ascii="Times New Roman" w:hAnsi="Times New Roman"/>
                <w:lang w:eastAsia="ru-RU"/>
              </w:rPr>
              <w:t>36</w:t>
            </w:r>
            <w:r w:rsidRPr="00ED2CD3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409</w:t>
            </w:r>
            <w:r w:rsidRPr="00ED2CD3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81 339,3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ED2CD3">
              <w:rPr>
                <w:rFonts w:ascii="Times New Roman" w:hAnsi="Times New Roman"/>
                <w:lang w:eastAsia="ru-RU"/>
              </w:rPr>
              <w:t>767,6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772514" w:rsidRDefault="000B3DB9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772514" w:rsidRDefault="000B3DB9" w:rsidP="00AD100E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2"/>
              </w:rPr>
            </w:pPr>
          </w:p>
        </w:tc>
      </w:tr>
      <w:tr w:rsidR="00AD5527" w:rsidRPr="008E05E8" w:rsidTr="00F667F8">
        <w:trPr>
          <w:trHeight w:val="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7B20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</w:t>
            </w:r>
            <w:r w:rsidRPr="0077251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D80835" w:rsidRDefault="00AD5527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</w:t>
            </w:r>
            <w:r w:rsidRPr="00D80835">
              <w:rPr>
                <w:rFonts w:ascii="Times New Roman" w:hAnsi="Times New Roman"/>
                <w:b/>
              </w:rPr>
              <w:t>1</w:t>
            </w:r>
          </w:p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Проведение мониторинга условий предоставления кредитных ресурсов коммерческими банками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AD5527" w:rsidRDefault="00AD5527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D741C1" w:rsidRDefault="00AD5527" w:rsidP="007B3AFE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AD5527" w:rsidP="006C6E22">
            <w:pPr>
              <w:spacing w:after="0" w:line="240" w:lineRule="auto"/>
              <w:ind w:left="35" w:hanging="35"/>
              <w:jc w:val="center"/>
              <w:rPr>
                <w:rFonts w:ascii="Times New Roman" w:hAnsi="Times New Roman"/>
                <w:lang w:eastAsia="ru-RU"/>
              </w:rPr>
            </w:pPr>
            <w:r w:rsidRPr="00D741C1">
              <w:rPr>
                <w:rFonts w:ascii="Times New Roman" w:hAnsi="Times New Roman"/>
                <w:lang w:eastAsia="ru-RU"/>
              </w:rPr>
              <w:t>В пределах средств, выделенных на обеспечение деятельности Финансово-казначейского  управления Администрации города Королёв</w:t>
            </w:r>
            <w:r w:rsidR="00437645">
              <w:rPr>
                <w:rFonts w:ascii="Times New Roman" w:hAnsi="Times New Roman"/>
                <w:lang w:eastAsia="ru-RU"/>
              </w:rPr>
              <w:t>а</w:t>
            </w:r>
            <w:r w:rsidRPr="00D741C1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772514" w:rsidRDefault="00F667F8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 w:rsidR="00F86767"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</w:t>
            </w:r>
            <w:r w:rsidR="00437645">
              <w:rPr>
                <w:rFonts w:ascii="Times New Roman" w:hAnsi="Times New Roman"/>
                <w:bCs/>
              </w:rPr>
              <w:t>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5527" w:rsidRPr="00C31D4B" w:rsidRDefault="00AD5527" w:rsidP="00AD100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t xml:space="preserve">Отношение объема муниципального долга городского округа Королёв Московской области к общему годовому объему доходов бюджета городского округа Королёв Московской области без учета объема </w:t>
            </w:r>
            <w:r w:rsidRPr="00C31D4B">
              <w:rPr>
                <w:rFonts w:ascii="Times New Roman" w:hAnsi="Times New Roman"/>
              </w:rPr>
              <w:lastRenderedPageBreak/>
              <w:t>безвозмездных поступлений не превысит 50 процентов</w:t>
            </w:r>
          </w:p>
        </w:tc>
      </w:tr>
      <w:tr w:rsidR="000B3DB9" w:rsidRPr="008E05E8" w:rsidTr="00F667F8">
        <w:trPr>
          <w:trHeight w:val="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772514" w:rsidRDefault="000B3DB9" w:rsidP="00AD1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3.</w:t>
            </w:r>
            <w:r>
              <w:rPr>
                <w:rFonts w:ascii="Times New Roman" w:hAnsi="Times New Roman"/>
              </w:rPr>
              <w:t>1.</w:t>
            </w:r>
            <w:r w:rsidRPr="00772514">
              <w:rPr>
                <w:rFonts w:ascii="Times New Roman" w:hAnsi="Times New Roman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D80835" w:rsidRDefault="000B3DB9" w:rsidP="00AD10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80835">
              <w:rPr>
                <w:rFonts w:ascii="Times New Roman" w:hAnsi="Times New Roman"/>
                <w:b/>
              </w:rPr>
              <w:t>Мероприятие 2</w:t>
            </w:r>
          </w:p>
          <w:p w:rsidR="000B3DB9" w:rsidRPr="00772514" w:rsidRDefault="000B3DB9" w:rsidP="00AD100E">
            <w:pPr>
              <w:spacing w:after="0"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t>Обеспечение своевременности и полноты исполнения долговых обязательств</w:t>
            </w:r>
          </w:p>
          <w:p w:rsidR="000B3DB9" w:rsidRPr="00772514" w:rsidRDefault="000B3DB9" w:rsidP="00AD1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AD5527" w:rsidRDefault="000B3DB9" w:rsidP="00AD552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D5527">
              <w:rPr>
                <w:rFonts w:ascii="Times New Roman" w:hAnsi="Times New Roman"/>
                <w:lang w:eastAsia="ru-RU"/>
              </w:rPr>
              <w:t>2017-  2021 гг.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772514" w:rsidRDefault="000B3DB9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F13EE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84 099,9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57" w:right="-57" w:hanging="35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4</w:t>
            </w:r>
            <w:r>
              <w:rPr>
                <w:rFonts w:ascii="Times New Roman" w:hAnsi="Times New Roman"/>
                <w:lang w:eastAsia="ru-RU"/>
              </w:rPr>
              <w:t>36</w:t>
            </w:r>
            <w:r w:rsidRPr="00ED2CD3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409</w:t>
            </w:r>
            <w:r w:rsidRPr="00ED2CD3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81 339,3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ED2CD3">
              <w:rPr>
                <w:rFonts w:ascii="Times New Roman" w:hAnsi="Times New Roman"/>
                <w:lang w:eastAsia="ru-RU"/>
              </w:rPr>
              <w:t>767,6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ED2CD3" w:rsidRDefault="000B3DB9" w:rsidP="000448C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88 767,6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772514" w:rsidRDefault="000B3DB9" w:rsidP="00F8676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</w:rPr>
              <w:t>Финансово-казначейско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 управлени</w:t>
            </w:r>
            <w:r>
              <w:rPr>
                <w:rFonts w:ascii="Times New Roman" w:hAnsi="Times New Roman"/>
              </w:rPr>
              <w:t>е</w:t>
            </w:r>
            <w:r w:rsidRPr="00772514">
              <w:rPr>
                <w:rFonts w:ascii="Times New Roman" w:hAnsi="Times New Roman"/>
              </w:rPr>
              <w:t xml:space="preserve"> </w:t>
            </w:r>
            <w:r w:rsidRPr="00772514">
              <w:rPr>
                <w:rFonts w:ascii="Times New Roman" w:hAnsi="Times New Roman"/>
                <w:bCs/>
              </w:rPr>
              <w:t xml:space="preserve">Администрации </w:t>
            </w:r>
            <w:r>
              <w:rPr>
                <w:rFonts w:ascii="Times New Roman" w:hAnsi="Times New Roman"/>
                <w:bCs/>
              </w:rPr>
              <w:t>города Королёва</w:t>
            </w:r>
            <w:r w:rsidRPr="00772514">
              <w:rPr>
                <w:rFonts w:ascii="Times New Roman" w:hAnsi="Times New Roman"/>
                <w:bCs/>
              </w:rPr>
              <w:t xml:space="preserve"> Московской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DB9" w:rsidRPr="00C31D4B" w:rsidRDefault="000B3DB9" w:rsidP="007F3B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31D4B">
              <w:rPr>
                <w:rFonts w:ascii="Times New Roman" w:hAnsi="Times New Roman"/>
              </w:rPr>
              <w:t xml:space="preserve">Отношение объема расходов на обслуживание муниципального долга городского округа Королёв Московской области  к объему расходов бюджета городского округа Королёв Московской области  (за исключением расходов, </w:t>
            </w:r>
            <w:r w:rsidRPr="00C31D4B">
              <w:rPr>
                <w:rFonts w:ascii="Times New Roman" w:hAnsi="Times New Roman"/>
              </w:rPr>
              <w:lastRenderedPageBreak/>
              <w:t>которые осуществляются за счет субвенций из бюджета Московской области) не превысит с 20</w:t>
            </w:r>
            <w:r>
              <w:rPr>
                <w:rFonts w:ascii="Times New Roman" w:hAnsi="Times New Roman"/>
              </w:rPr>
              <w:t>16</w:t>
            </w:r>
            <w:r w:rsidRPr="00C31D4B">
              <w:rPr>
                <w:rFonts w:ascii="Times New Roman" w:hAnsi="Times New Roman"/>
              </w:rPr>
              <w:t>г.-</w:t>
            </w:r>
            <w:r>
              <w:rPr>
                <w:rFonts w:ascii="Times New Roman" w:hAnsi="Times New Roman"/>
              </w:rPr>
              <w:t>2</w:t>
            </w:r>
            <w:r w:rsidRPr="00C31D4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91</w:t>
            </w:r>
            <w:r w:rsidRPr="00C31D4B">
              <w:rPr>
                <w:rFonts w:ascii="Times New Roman" w:hAnsi="Times New Roman"/>
              </w:rPr>
              <w:t>%</w:t>
            </w:r>
          </w:p>
        </w:tc>
      </w:tr>
      <w:tr w:rsidR="00ED2CD3" w:rsidRPr="008E05E8" w:rsidTr="00F667F8">
        <w:trPr>
          <w:trHeight w:val="234"/>
          <w:jc w:val="center"/>
        </w:trPr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line="240" w:lineRule="auto"/>
              <w:rPr>
                <w:rFonts w:ascii="Times New Roman" w:hAnsi="Times New Roman"/>
              </w:rPr>
            </w:pPr>
            <w:r w:rsidRPr="00772514">
              <w:rPr>
                <w:rFonts w:ascii="Times New Roman" w:hAnsi="Times New Roman"/>
              </w:rPr>
              <w:lastRenderedPageBreak/>
              <w:t>И</w:t>
            </w:r>
            <w:r>
              <w:rPr>
                <w:rFonts w:ascii="Times New Roman" w:hAnsi="Times New Roman"/>
              </w:rPr>
              <w:t>того по подпрограмме</w:t>
            </w:r>
            <w:r w:rsidRPr="00772514">
              <w:rPr>
                <w:rFonts w:ascii="Times New Roman" w:hAnsi="Times New Roman"/>
              </w:rPr>
              <w:t>: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36523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72514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lang w:eastAsia="ru-RU"/>
              </w:rPr>
              <w:t>городского округа Королёв</w:t>
            </w:r>
            <w:r w:rsidRPr="00772514">
              <w:rPr>
                <w:rFonts w:ascii="Times New Roman" w:hAnsi="Times New Roman"/>
                <w:lang w:eastAsia="ru-RU"/>
              </w:rPr>
              <w:t xml:space="preserve"> Московской области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ED2C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85 174,9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0B3DB9" w:rsidP="00083EA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442 336,7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0B3DB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</w:t>
            </w:r>
            <w:r w:rsidR="000B3DB9">
              <w:rPr>
                <w:rFonts w:ascii="Times New Roman" w:hAnsi="Times New Roman"/>
                <w:lang w:eastAsia="ru-RU"/>
              </w:rPr>
              <w:t>2</w:t>
            </w:r>
            <w:r w:rsidRPr="00ED2CD3">
              <w:rPr>
                <w:rFonts w:ascii="Times New Roman" w:hAnsi="Times New Roman"/>
                <w:lang w:eastAsia="ru-RU"/>
              </w:rPr>
              <w:t> </w:t>
            </w:r>
            <w:r w:rsidR="000B3DB9">
              <w:rPr>
                <w:rFonts w:ascii="Times New Roman" w:hAnsi="Times New Roman"/>
                <w:lang w:eastAsia="ru-RU"/>
              </w:rPr>
              <w:t>966</w:t>
            </w:r>
            <w:r w:rsidRPr="00ED2CD3">
              <w:rPr>
                <w:rFonts w:ascii="Times New Roman" w:hAnsi="Times New Roman"/>
                <w:lang w:eastAsia="ru-RU"/>
              </w:rPr>
              <w:t>,</w:t>
            </w:r>
            <w:r w:rsidR="000B3DB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ED2C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89 842,6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ED2C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89 842,6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ED2C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89 842,6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ED2CD3" w:rsidRDefault="00ED2CD3" w:rsidP="00ED2C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lang w:eastAsia="ru-RU"/>
              </w:rPr>
            </w:pPr>
            <w:r w:rsidRPr="00ED2CD3">
              <w:rPr>
                <w:rFonts w:ascii="Times New Roman" w:hAnsi="Times New Roman"/>
                <w:lang w:eastAsia="ru-RU"/>
              </w:rPr>
              <w:t>89 842,6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2CD3" w:rsidRPr="00772514" w:rsidRDefault="00ED2CD3" w:rsidP="00AD100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11D4E" w:rsidRDefault="00DC1E36" w:rsidP="00525F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511D4E" w:rsidRDefault="00511D4E" w:rsidP="00511D4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</w:t>
      </w:r>
    </w:p>
    <w:p w:rsidR="00511D4E" w:rsidRDefault="00511D4E" w:rsidP="00511D4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sectPr w:rsidR="00511D4E" w:rsidSect="00AE11E0">
      <w:pgSz w:w="16838" w:h="11906" w:orient="landscape"/>
      <w:pgMar w:top="993" w:right="962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2">
    <w:nsid w:val="31A24661"/>
    <w:multiLevelType w:val="multilevel"/>
    <w:tmpl w:val="676ADA18"/>
    <w:lvl w:ilvl="0">
      <w:start w:val="22"/>
      <w:numFmt w:val="decimal"/>
      <w:lvlText w:val="%1."/>
      <w:lvlJc w:val="left"/>
      <w:pPr>
        <w:ind w:left="600" w:hanging="60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3CE4301D"/>
    <w:multiLevelType w:val="hybridMultilevel"/>
    <w:tmpl w:val="2052520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16167A4"/>
    <w:multiLevelType w:val="multilevel"/>
    <w:tmpl w:val="87F8AF1A"/>
    <w:lvl w:ilvl="0">
      <w:start w:val="24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489D049B"/>
    <w:multiLevelType w:val="hybridMultilevel"/>
    <w:tmpl w:val="BE52C8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550A1BBE"/>
    <w:multiLevelType w:val="hybridMultilevel"/>
    <w:tmpl w:val="EC6A65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FE1AC7"/>
    <w:multiLevelType w:val="hybridMultilevel"/>
    <w:tmpl w:val="1B32B91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0F29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2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F1"/>
    <w:rsid w:val="00006FFA"/>
    <w:rsid w:val="00027D74"/>
    <w:rsid w:val="00083EA0"/>
    <w:rsid w:val="000A5FCE"/>
    <w:rsid w:val="000B3DB9"/>
    <w:rsid w:val="000D427B"/>
    <w:rsid w:val="00120E9D"/>
    <w:rsid w:val="00133949"/>
    <w:rsid w:val="001E39E2"/>
    <w:rsid w:val="001E54AE"/>
    <w:rsid w:val="002426A5"/>
    <w:rsid w:val="002B3F32"/>
    <w:rsid w:val="002B6F42"/>
    <w:rsid w:val="002D1EAE"/>
    <w:rsid w:val="003621B9"/>
    <w:rsid w:val="00365232"/>
    <w:rsid w:val="003B058E"/>
    <w:rsid w:val="003B7235"/>
    <w:rsid w:val="003F4E35"/>
    <w:rsid w:val="00416ED4"/>
    <w:rsid w:val="00437645"/>
    <w:rsid w:val="00482559"/>
    <w:rsid w:val="00484808"/>
    <w:rsid w:val="00511D4E"/>
    <w:rsid w:val="005139E9"/>
    <w:rsid w:val="00525F90"/>
    <w:rsid w:val="0055784C"/>
    <w:rsid w:val="0057053A"/>
    <w:rsid w:val="005760C1"/>
    <w:rsid w:val="005B1399"/>
    <w:rsid w:val="005C5A99"/>
    <w:rsid w:val="005F706F"/>
    <w:rsid w:val="006248A2"/>
    <w:rsid w:val="00651244"/>
    <w:rsid w:val="006A28D1"/>
    <w:rsid w:val="006C6E22"/>
    <w:rsid w:val="00722652"/>
    <w:rsid w:val="0079511A"/>
    <w:rsid w:val="007A36B8"/>
    <w:rsid w:val="007B2018"/>
    <w:rsid w:val="007B3AFE"/>
    <w:rsid w:val="007B6EF0"/>
    <w:rsid w:val="007F3B5D"/>
    <w:rsid w:val="008203E3"/>
    <w:rsid w:val="00873E2B"/>
    <w:rsid w:val="008842C4"/>
    <w:rsid w:val="00897019"/>
    <w:rsid w:val="008F4ACF"/>
    <w:rsid w:val="008F5790"/>
    <w:rsid w:val="00926E71"/>
    <w:rsid w:val="0097053D"/>
    <w:rsid w:val="009C3B84"/>
    <w:rsid w:val="009D61ED"/>
    <w:rsid w:val="00A32EDF"/>
    <w:rsid w:val="00A44995"/>
    <w:rsid w:val="00AB1939"/>
    <w:rsid w:val="00AC56F1"/>
    <w:rsid w:val="00AD100E"/>
    <w:rsid w:val="00AD5527"/>
    <w:rsid w:val="00AE11E0"/>
    <w:rsid w:val="00B8530F"/>
    <w:rsid w:val="00BC2121"/>
    <w:rsid w:val="00BF4001"/>
    <w:rsid w:val="00C234EA"/>
    <w:rsid w:val="00C2587D"/>
    <w:rsid w:val="00C31D4B"/>
    <w:rsid w:val="00C36B23"/>
    <w:rsid w:val="00C4582D"/>
    <w:rsid w:val="00C51246"/>
    <w:rsid w:val="00C75303"/>
    <w:rsid w:val="00CB1A1A"/>
    <w:rsid w:val="00CB6144"/>
    <w:rsid w:val="00D43495"/>
    <w:rsid w:val="00D46470"/>
    <w:rsid w:val="00D741C1"/>
    <w:rsid w:val="00DC1E36"/>
    <w:rsid w:val="00DE633E"/>
    <w:rsid w:val="00DF30A4"/>
    <w:rsid w:val="00E211A1"/>
    <w:rsid w:val="00E57438"/>
    <w:rsid w:val="00E65C98"/>
    <w:rsid w:val="00E8691A"/>
    <w:rsid w:val="00ED2CD3"/>
    <w:rsid w:val="00F13EE3"/>
    <w:rsid w:val="00F667F8"/>
    <w:rsid w:val="00F826F3"/>
    <w:rsid w:val="00F8539C"/>
    <w:rsid w:val="00F86767"/>
    <w:rsid w:val="00F97EEE"/>
    <w:rsid w:val="00FA2D68"/>
    <w:rsid w:val="00FC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5784C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926E71"/>
    <w:pPr>
      <w:keepNext/>
      <w:numPr>
        <w:numId w:val="2"/>
      </w:numPr>
      <w:spacing w:before="240" w:after="200" w:line="276" w:lineRule="auto"/>
      <w:jc w:val="center"/>
      <w:outlineLvl w:val="0"/>
    </w:pPr>
    <w:rPr>
      <w:rFonts w:ascii="Calibri" w:eastAsia="Times New Roman" w:hAnsi="Calibri" w:cs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926E71"/>
    <w:pPr>
      <w:keepNext/>
      <w:numPr>
        <w:ilvl w:val="1"/>
        <w:numId w:val="2"/>
      </w:numPr>
      <w:spacing w:after="200" w:line="276" w:lineRule="auto"/>
      <w:jc w:val="center"/>
      <w:outlineLvl w:val="1"/>
    </w:pPr>
    <w:rPr>
      <w:rFonts w:ascii="Calibri" w:eastAsia="Times New Roman" w:hAnsi="Calibri" w:cs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26E71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926E71"/>
    <w:pPr>
      <w:keepNext/>
      <w:numPr>
        <w:ilvl w:val="3"/>
        <w:numId w:val="2"/>
      </w:numPr>
      <w:spacing w:before="240" w:after="200" w:line="276" w:lineRule="auto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926E71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926E71"/>
    <w:pPr>
      <w:numPr>
        <w:ilvl w:val="5"/>
        <w:numId w:val="2"/>
      </w:numPr>
      <w:spacing w:before="240" w:after="200" w:line="276" w:lineRule="auto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926E71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926E71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26E71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27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926E71"/>
    <w:rPr>
      <w:rFonts w:ascii="Calibri" w:eastAsia="Times New Roman" w:hAnsi="Calibri" w:cs="Times New Roman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926E71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9"/>
    <w:rsid w:val="00926E71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926E71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926E7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926E71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926E71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926E71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926E71"/>
    <w:rPr>
      <w:rFonts w:ascii="Arial" w:eastAsia="Times New Roman" w:hAnsi="Arial" w:cs="Times New Roman"/>
      <w:b/>
      <w:i/>
      <w:sz w:val="18"/>
      <w:szCs w:val="20"/>
    </w:rPr>
  </w:style>
  <w:style w:type="paragraph" w:styleId="a5">
    <w:name w:val="List Paragraph"/>
    <w:basedOn w:val="a"/>
    <w:link w:val="a6"/>
    <w:uiPriority w:val="34"/>
    <w:qFormat/>
    <w:rsid w:val="00926E7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926E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926E71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rsid w:val="00926E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926E71"/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locked/>
    <w:rsid w:val="00926E7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b">
    <w:name w:val="Основной текст_"/>
    <w:link w:val="21"/>
    <w:uiPriority w:val="99"/>
    <w:locked/>
    <w:rsid w:val="00926E71"/>
    <w:rPr>
      <w:rFonts w:cs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uiPriority w:val="99"/>
    <w:rsid w:val="00926E71"/>
    <w:rPr>
      <w:rFonts w:ascii="Courier New" w:eastAsia="Times New Roman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926E71"/>
    <w:pPr>
      <w:widowControl w:val="0"/>
      <w:shd w:val="clear" w:color="auto" w:fill="FFFFFF"/>
      <w:spacing w:after="0" w:line="202" w:lineRule="exact"/>
      <w:ind w:hanging="540"/>
    </w:pPr>
    <w:rPr>
      <w:rFonts w:cs="Times New Roman"/>
      <w:sz w:val="17"/>
      <w:szCs w:val="17"/>
    </w:rPr>
  </w:style>
  <w:style w:type="paragraph" w:customStyle="1" w:styleId="ConsPlusNormal">
    <w:name w:val="ConsPlusNormal"/>
    <w:uiPriority w:val="99"/>
    <w:rsid w:val="00926E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926E71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d">
    <w:name w:val="Placeholder Text"/>
    <w:uiPriority w:val="99"/>
    <w:semiHidden/>
    <w:rsid w:val="00926E71"/>
    <w:rPr>
      <w:rFonts w:cs="Times New Roman"/>
      <w:color w:val="808080"/>
    </w:rPr>
  </w:style>
  <w:style w:type="paragraph" w:customStyle="1" w:styleId="ConsPlusCell">
    <w:name w:val="ConsPlusCell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926E7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926E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rsid w:val="00926E71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926E71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926E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926E7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926E7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926E7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926E7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926E7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926E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926E7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926E7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926E7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926E71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926E71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926E7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926E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926E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926E7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26E7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uiPriority w:val="99"/>
    <w:rsid w:val="00926E71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926E71"/>
    <w:pPr>
      <w:spacing w:after="200" w:line="276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926E71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99"/>
    <w:rsid w:val="00926E7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926E7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7"/>
    <w:uiPriority w:val="99"/>
    <w:rsid w:val="00926E71"/>
    <w:rPr>
      <w:rFonts w:ascii="Cambria" w:eastAsia="Times New Roman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926E71"/>
    <w:rPr>
      <w:rFonts w:cs="Times New Roman"/>
      <w:b/>
      <w:bCs/>
    </w:rPr>
  </w:style>
  <w:style w:type="character" w:styleId="afa">
    <w:name w:val="Emphasis"/>
    <w:uiPriority w:val="99"/>
    <w:qFormat/>
    <w:rsid w:val="00926E71"/>
    <w:rPr>
      <w:rFonts w:cs="Times New Roman"/>
      <w:i/>
      <w:iCs/>
    </w:rPr>
  </w:style>
  <w:style w:type="paragraph" w:styleId="afb">
    <w:name w:val="No Spacing"/>
    <w:basedOn w:val="a"/>
    <w:link w:val="afc"/>
    <w:uiPriority w:val="99"/>
    <w:qFormat/>
    <w:rsid w:val="00926E71"/>
    <w:pPr>
      <w:spacing w:after="0" w:line="276" w:lineRule="auto"/>
    </w:pPr>
    <w:rPr>
      <w:rFonts w:ascii="Calibri" w:eastAsia="Calibri" w:hAnsi="Calibri" w:cs="Times New Roman"/>
    </w:rPr>
  </w:style>
  <w:style w:type="character" w:customStyle="1" w:styleId="afc">
    <w:name w:val="Без интервала Знак"/>
    <w:link w:val="afb"/>
    <w:uiPriority w:val="99"/>
    <w:locked/>
    <w:rsid w:val="00926E71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99"/>
    <w:qFormat/>
    <w:rsid w:val="00926E7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99"/>
    <w:rsid w:val="00926E71"/>
    <w:rPr>
      <w:rFonts w:ascii="Calibri" w:eastAsia="Calibri" w:hAnsi="Calibri"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926E7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e">
    <w:name w:val="Выделенная цитата Знак"/>
    <w:basedOn w:val="a0"/>
    <w:link w:val="afd"/>
    <w:uiPriority w:val="99"/>
    <w:rsid w:val="00926E71"/>
    <w:rPr>
      <w:rFonts w:ascii="Calibri" w:eastAsia="Calibri" w:hAnsi="Calibri"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926E71"/>
    <w:rPr>
      <w:i/>
      <w:color w:val="808080"/>
    </w:rPr>
  </w:style>
  <w:style w:type="character" w:styleId="aff0">
    <w:name w:val="Intense Emphasis"/>
    <w:uiPriority w:val="99"/>
    <w:qFormat/>
    <w:rsid w:val="00926E71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926E71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926E71"/>
    <w:rPr>
      <w:rFonts w:cs="Times New Roman"/>
      <w:b/>
      <w:bCs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926E71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926E71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926E71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aff5">
    <w:name w:val="Normal (Web)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926E71"/>
    <w:rPr>
      <w:rFonts w:cs="Times New Roman"/>
      <w:sz w:val="16"/>
      <w:szCs w:val="16"/>
    </w:rPr>
  </w:style>
  <w:style w:type="paragraph" w:styleId="aff7">
    <w:name w:val="annotation text"/>
    <w:basedOn w:val="a"/>
    <w:link w:val="aff8"/>
    <w:uiPriority w:val="99"/>
    <w:rsid w:val="00926E71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926E71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926E71"/>
    <w:pPr>
      <w:spacing w:after="100" w:line="276" w:lineRule="auto"/>
      <w:ind w:left="220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99"/>
    <w:rsid w:val="00926E71"/>
    <w:pPr>
      <w:spacing w:after="100" w:line="276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926E71"/>
    <w:pPr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926E71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926E71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926E71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926E71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926E71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926E71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926E71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926E71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926E7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926E71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3"/>
    <w:uiPriority w:val="99"/>
    <w:locked/>
    <w:rsid w:val="00926E71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26E71"/>
    <w:pPr>
      <w:spacing w:after="200" w:line="276" w:lineRule="auto"/>
      <w:ind w:left="720"/>
    </w:pPr>
    <w:rPr>
      <w:rFonts w:ascii="Calibri" w:hAnsi="Calibri"/>
    </w:rPr>
  </w:style>
  <w:style w:type="paragraph" w:customStyle="1" w:styleId="affe">
    <w:name w:val="_Текст"/>
    <w:basedOn w:val="a"/>
    <w:uiPriority w:val="99"/>
    <w:rsid w:val="00926E71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926E7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16">
    <w:name w:val="s_16"/>
    <w:basedOn w:val="a"/>
    <w:rsid w:val="0051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5784C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926E71"/>
    <w:pPr>
      <w:keepNext/>
      <w:numPr>
        <w:numId w:val="2"/>
      </w:numPr>
      <w:spacing w:before="240" w:after="200" w:line="276" w:lineRule="auto"/>
      <w:jc w:val="center"/>
      <w:outlineLvl w:val="0"/>
    </w:pPr>
    <w:rPr>
      <w:rFonts w:ascii="Calibri" w:eastAsia="Times New Roman" w:hAnsi="Calibri" w:cs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926E71"/>
    <w:pPr>
      <w:keepNext/>
      <w:numPr>
        <w:ilvl w:val="1"/>
        <w:numId w:val="2"/>
      </w:numPr>
      <w:spacing w:after="200" w:line="276" w:lineRule="auto"/>
      <w:jc w:val="center"/>
      <w:outlineLvl w:val="1"/>
    </w:pPr>
    <w:rPr>
      <w:rFonts w:ascii="Calibri" w:eastAsia="Times New Roman" w:hAnsi="Calibri" w:cs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26E71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926E71"/>
    <w:pPr>
      <w:keepNext/>
      <w:numPr>
        <w:ilvl w:val="3"/>
        <w:numId w:val="2"/>
      </w:numPr>
      <w:spacing w:before="240" w:after="200" w:line="276" w:lineRule="auto"/>
      <w:outlineLvl w:val="3"/>
    </w:pPr>
    <w:rPr>
      <w:rFonts w:ascii="Arial" w:eastAsia="Calibri" w:hAnsi="Arial" w:cs="Times New Roman"/>
      <w:szCs w:val="20"/>
    </w:rPr>
  </w:style>
  <w:style w:type="paragraph" w:styleId="5">
    <w:name w:val="heading 5"/>
    <w:basedOn w:val="a"/>
    <w:next w:val="a"/>
    <w:link w:val="50"/>
    <w:uiPriority w:val="99"/>
    <w:qFormat/>
    <w:rsid w:val="00926E71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926E71"/>
    <w:pPr>
      <w:numPr>
        <w:ilvl w:val="5"/>
        <w:numId w:val="2"/>
      </w:numPr>
      <w:spacing w:before="240" w:after="200" w:line="276" w:lineRule="auto"/>
      <w:outlineLvl w:val="5"/>
    </w:pPr>
    <w:rPr>
      <w:rFonts w:ascii="Calibri" w:eastAsia="Calibri" w:hAnsi="Calibri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926E71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926E71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26E71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27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926E71"/>
    <w:rPr>
      <w:rFonts w:ascii="Calibri" w:eastAsia="Times New Roman" w:hAnsi="Calibri" w:cs="Times New Roman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926E71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9"/>
    <w:rsid w:val="00926E71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926E71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926E7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926E71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926E71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926E71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926E71"/>
    <w:rPr>
      <w:rFonts w:ascii="Arial" w:eastAsia="Times New Roman" w:hAnsi="Arial" w:cs="Times New Roman"/>
      <w:b/>
      <w:i/>
      <w:sz w:val="18"/>
      <w:szCs w:val="20"/>
    </w:rPr>
  </w:style>
  <w:style w:type="paragraph" w:styleId="a5">
    <w:name w:val="List Paragraph"/>
    <w:basedOn w:val="a"/>
    <w:link w:val="a6"/>
    <w:uiPriority w:val="34"/>
    <w:qFormat/>
    <w:rsid w:val="00926E7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926E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926E71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rsid w:val="00926E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926E71"/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locked/>
    <w:rsid w:val="00926E7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b">
    <w:name w:val="Основной текст_"/>
    <w:link w:val="21"/>
    <w:uiPriority w:val="99"/>
    <w:locked/>
    <w:rsid w:val="00926E71"/>
    <w:rPr>
      <w:rFonts w:cs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uiPriority w:val="99"/>
    <w:rsid w:val="00926E71"/>
    <w:rPr>
      <w:rFonts w:ascii="Courier New" w:eastAsia="Times New Roman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926E71"/>
    <w:pPr>
      <w:widowControl w:val="0"/>
      <w:shd w:val="clear" w:color="auto" w:fill="FFFFFF"/>
      <w:spacing w:after="0" w:line="202" w:lineRule="exact"/>
      <w:ind w:hanging="540"/>
    </w:pPr>
    <w:rPr>
      <w:rFonts w:cs="Times New Roman"/>
      <w:sz w:val="17"/>
      <w:szCs w:val="17"/>
    </w:rPr>
  </w:style>
  <w:style w:type="paragraph" w:customStyle="1" w:styleId="ConsPlusNormal">
    <w:name w:val="ConsPlusNormal"/>
    <w:uiPriority w:val="99"/>
    <w:rsid w:val="00926E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926E71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d">
    <w:name w:val="Placeholder Text"/>
    <w:uiPriority w:val="99"/>
    <w:semiHidden/>
    <w:rsid w:val="00926E71"/>
    <w:rPr>
      <w:rFonts w:cs="Times New Roman"/>
      <w:color w:val="808080"/>
    </w:rPr>
  </w:style>
  <w:style w:type="paragraph" w:customStyle="1" w:styleId="ConsPlusCell">
    <w:name w:val="ConsPlusCell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926E7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926E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rsid w:val="00926E71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926E71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926E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926E7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926E7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926E7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926E7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926E7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926E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926E7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926E7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926E7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926E71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926E71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926E7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926E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926E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926E71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926E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926E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926E7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26E7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uiPriority w:val="99"/>
    <w:rsid w:val="00926E71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926E71"/>
    <w:pPr>
      <w:spacing w:after="200" w:line="276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926E71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uiPriority w:val="99"/>
    <w:rsid w:val="00926E7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926E71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7"/>
    <w:uiPriority w:val="99"/>
    <w:rsid w:val="00926E71"/>
    <w:rPr>
      <w:rFonts w:ascii="Cambria" w:eastAsia="Times New Roman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926E71"/>
    <w:rPr>
      <w:rFonts w:cs="Times New Roman"/>
      <w:b/>
      <w:bCs/>
    </w:rPr>
  </w:style>
  <w:style w:type="character" w:styleId="afa">
    <w:name w:val="Emphasis"/>
    <w:uiPriority w:val="99"/>
    <w:qFormat/>
    <w:rsid w:val="00926E71"/>
    <w:rPr>
      <w:rFonts w:cs="Times New Roman"/>
      <w:i/>
      <w:iCs/>
    </w:rPr>
  </w:style>
  <w:style w:type="paragraph" w:styleId="afb">
    <w:name w:val="No Spacing"/>
    <w:basedOn w:val="a"/>
    <w:link w:val="afc"/>
    <w:uiPriority w:val="99"/>
    <w:qFormat/>
    <w:rsid w:val="00926E71"/>
    <w:pPr>
      <w:spacing w:after="0" w:line="276" w:lineRule="auto"/>
    </w:pPr>
    <w:rPr>
      <w:rFonts w:ascii="Calibri" w:eastAsia="Calibri" w:hAnsi="Calibri" w:cs="Times New Roman"/>
    </w:rPr>
  </w:style>
  <w:style w:type="character" w:customStyle="1" w:styleId="afc">
    <w:name w:val="Без интервала Знак"/>
    <w:link w:val="afb"/>
    <w:uiPriority w:val="99"/>
    <w:locked/>
    <w:rsid w:val="00926E71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99"/>
    <w:qFormat/>
    <w:rsid w:val="00926E71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99"/>
    <w:rsid w:val="00926E71"/>
    <w:rPr>
      <w:rFonts w:ascii="Calibri" w:eastAsia="Calibri" w:hAnsi="Calibri"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926E7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e">
    <w:name w:val="Выделенная цитата Знак"/>
    <w:basedOn w:val="a0"/>
    <w:link w:val="afd"/>
    <w:uiPriority w:val="99"/>
    <w:rsid w:val="00926E71"/>
    <w:rPr>
      <w:rFonts w:ascii="Calibri" w:eastAsia="Calibri" w:hAnsi="Calibri"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926E71"/>
    <w:rPr>
      <w:i/>
      <w:color w:val="808080"/>
    </w:rPr>
  </w:style>
  <w:style w:type="character" w:styleId="aff0">
    <w:name w:val="Intense Emphasis"/>
    <w:uiPriority w:val="99"/>
    <w:qFormat/>
    <w:rsid w:val="00926E71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926E71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926E71"/>
    <w:rPr>
      <w:rFonts w:cs="Times New Roman"/>
      <w:b/>
      <w:bCs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926E71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926E71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926E71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aff5">
    <w:name w:val="Normal (Web)"/>
    <w:basedOn w:val="a"/>
    <w:uiPriority w:val="99"/>
    <w:rsid w:val="0092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926E71"/>
    <w:rPr>
      <w:rFonts w:cs="Times New Roman"/>
      <w:sz w:val="16"/>
      <w:szCs w:val="16"/>
    </w:rPr>
  </w:style>
  <w:style w:type="paragraph" w:styleId="aff7">
    <w:name w:val="annotation text"/>
    <w:basedOn w:val="a"/>
    <w:link w:val="aff8"/>
    <w:uiPriority w:val="99"/>
    <w:rsid w:val="00926E71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926E71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926E71"/>
    <w:pPr>
      <w:spacing w:after="100" w:line="276" w:lineRule="auto"/>
      <w:ind w:left="220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99"/>
    <w:rsid w:val="00926E71"/>
    <w:pPr>
      <w:spacing w:after="100" w:line="276" w:lineRule="auto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926E71"/>
    <w:pPr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926E71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926E71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926E71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926E71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926E71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926E71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926E71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926E71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926E7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926E71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3"/>
    <w:uiPriority w:val="99"/>
    <w:locked/>
    <w:rsid w:val="00926E71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26E71"/>
    <w:pPr>
      <w:spacing w:after="200" w:line="276" w:lineRule="auto"/>
      <w:ind w:left="720"/>
    </w:pPr>
    <w:rPr>
      <w:rFonts w:ascii="Calibri" w:hAnsi="Calibri"/>
    </w:rPr>
  </w:style>
  <w:style w:type="paragraph" w:customStyle="1" w:styleId="affe">
    <w:name w:val="_Текст"/>
    <w:basedOn w:val="a"/>
    <w:uiPriority w:val="99"/>
    <w:rsid w:val="00926E71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926E7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926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16">
    <w:name w:val="s_16"/>
    <w:basedOn w:val="a"/>
    <w:rsid w:val="0051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8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25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4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0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85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266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336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25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555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26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992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448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6253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2572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072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112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230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176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3594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75328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68827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9779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61401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9171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9291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1373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15331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936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6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8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5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58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451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572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27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303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691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177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796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464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524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227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717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338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6987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6041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0555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52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33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5539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2109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9073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7819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391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0DBF5-848D-4CDC-8732-43E81C9D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kor.mos.local</Company>
  <LinksUpToDate>false</LinksUpToDate>
  <CharactersWithSpaces>13153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</dc:creator>
  <cp:lastModifiedBy>Зубарева Мария Дмитриевна</cp:lastModifiedBy>
  <cp:revision>2</cp:revision>
  <cp:lastPrinted>2017-07-21T12:25:00Z</cp:lastPrinted>
  <dcterms:created xsi:type="dcterms:W3CDTF">2017-11-03T09:04:00Z</dcterms:created>
  <dcterms:modified xsi:type="dcterms:W3CDTF">2017-11-03T09:04:00Z</dcterms:modified>
</cp:coreProperties>
</file>